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2952"/>
        <w:gridCol w:w="2952"/>
      </w:tblGrid>
      <w:tr w:rsidR="00E54BCF" w:rsidTr="00E54BCF">
        <w:tc>
          <w:tcPr>
            <w:tcW w:w="2952" w:type="dxa"/>
          </w:tcPr>
          <w:p w:rsidR="00E54BCF" w:rsidRDefault="00E54BCF" w:rsidP="00F20DD4">
            <w:pPr>
              <w:pStyle w:val="PlainText"/>
              <w:jc w:val="center"/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952" w:type="dxa"/>
          </w:tcPr>
          <w:p w:rsidR="00E54BCF" w:rsidRDefault="00E54BCF" w:rsidP="00F20DD4">
            <w:pPr>
              <w:pStyle w:val="PlainText"/>
              <w:jc w:val="center"/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</w:pPr>
            <w:r w:rsidRPr="00E54BCF"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  <w:drawing>
                <wp:inline distT="0" distB="0" distL="0" distR="0">
                  <wp:extent cx="1352550" cy="1062426"/>
                  <wp:effectExtent l="19050" t="0" r="0" b="0"/>
                  <wp:docPr id="3" name="Picture 0" descr="08 GY Tourism Authority Logo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 GY Tourism Authority Logo 201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21" cy="107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E54BCF" w:rsidRDefault="00E54BCF" w:rsidP="00E54BCF">
            <w:pPr>
              <w:pStyle w:val="PlainText"/>
              <w:jc w:val="right"/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  <w:t>Item 3</w:t>
            </w:r>
          </w:p>
        </w:tc>
      </w:tr>
    </w:tbl>
    <w:p w:rsidR="00F20DD4" w:rsidRDefault="00F20DD4" w:rsidP="00F20DD4">
      <w:pPr>
        <w:pStyle w:val="PlainText"/>
        <w:rPr>
          <w:rFonts w:ascii="Calibri" w:hAnsi="Calibri"/>
          <w:b/>
          <w:bCs/>
          <w:sz w:val="32"/>
          <w:szCs w:val="32"/>
          <w:lang w:val="en-GB"/>
        </w:rPr>
      </w:pPr>
    </w:p>
    <w:p w:rsidR="00F20DD4" w:rsidRDefault="00141CCB" w:rsidP="00141CCB">
      <w:pPr>
        <w:pStyle w:val="PlainText"/>
        <w:jc w:val="center"/>
        <w:rPr>
          <w:rFonts w:ascii="Calibri" w:hAnsi="Calibri"/>
          <w:b/>
          <w:bCs/>
          <w:sz w:val="32"/>
          <w:szCs w:val="32"/>
          <w:lang w:val="en-GB"/>
        </w:rPr>
      </w:pPr>
      <w:r>
        <w:rPr>
          <w:rFonts w:ascii="Calibri" w:hAnsi="Calibri"/>
          <w:b/>
          <w:bCs/>
          <w:sz w:val="32"/>
          <w:szCs w:val="32"/>
          <w:lang w:val="en-GB"/>
        </w:rPr>
        <w:t xml:space="preserve">Minutes of the </w:t>
      </w:r>
      <w:r w:rsidR="00F20DD4">
        <w:rPr>
          <w:rFonts w:ascii="Calibri" w:hAnsi="Calibri"/>
          <w:b/>
          <w:bCs/>
          <w:sz w:val="32"/>
          <w:szCs w:val="32"/>
          <w:lang w:val="en-GB"/>
        </w:rPr>
        <w:t xml:space="preserve">BID BOARD </w:t>
      </w:r>
      <w:r>
        <w:rPr>
          <w:rFonts w:ascii="Calibri" w:hAnsi="Calibri"/>
          <w:b/>
          <w:bCs/>
          <w:sz w:val="32"/>
          <w:szCs w:val="32"/>
          <w:lang w:val="en-GB"/>
        </w:rPr>
        <w:t>held on</w:t>
      </w:r>
      <w:r w:rsidR="00F20DD4">
        <w:rPr>
          <w:rFonts w:ascii="Calibri" w:hAnsi="Calibri"/>
          <w:b/>
          <w:bCs/>
          <w:sz w:val="32"/>
          <w:szCs w:val="32"/>
          <w:lang w:val="en-GB"/>
        </w:rPr>
        <w:t xml:space="preserve"> </w:t>
      </w:r>
      <w:r w:rsidR="00795271">
        <w:rPr>
          <w:rFonts w:ascii="Calibri" w:hAnsi="Calibri"/>
          <w:b/>
          <w:bCs/>
          <w:sz w:val="32"/>
          <w:szCs w:val="32"/>
          <w:lang w:val="en-GB"/>
        </w:rPr>
        <w:t>26</w:t>
      </w:r>
      <w:r w:rsidR="00795271" w:rsidRPr="00795271">
        <w:rPr>
          <w:rFonts w:ascii="Calibri" w:hAnsi="Calibri"/>
          <w:b/>
          <w:bCs/>
          <w:sz w:val="32"/>
          <w:szCs w:val="32"/>
          <w:vertAlign w:val="superscript"/>
          <w:lang w:val="en-GB"/>
        </w:rPr>
        <w:t>th</w:t>
      </w:r>
      <w:r w:rsidR="00795271">
        <w:rPr>
          <w:rFonts w:ascii="Calibri" w:hAnsi="Calibri"/>
          <w:b/>
          <w:bCs/>
          <w:sz w:val="32"/>
          <w:szCs w:val="32"/>
          <w:lang w:val="en-GB"/>
        </w:rPr>
        <w:t xml:space="preserve"> November 2014</w:t>
      </w:r>
    </w:p>
    <w:p w:rsidR="00F20DD4" w:rsidRDefault="00141CCB" w:rsidP="00141CCB">
      <w:pPr>
        <w:pStyle w:val="PlainText"/>
        <w:jc w:val="center"/>
        <w:rPr>
          <w:rFonts w:ascii="Calibri" w:hAnsi="Calibri"/>
          <w:b/>
          <w:bCs/>
          <w:sz w:val="32"/>
          <w:szCs w:val="32"/>
          <w:lang w:val="en-GB"/>
        </w:rPr>
      </w:pPr>
      <w:r>
        <w:rPr>
          <w:rFonts w:ascii="Calibri" w:hAnsi="Calibri"/>
          <w:b/>
          <w:bCs/>
          <w:sz w:val="32"/>
          <w:szCs w:val="32"/>
          <w:lang w:val="en-GB"/>
        </w:rPr>
        <w:t xml:space="preserve">At </w:t>
      </w:r>
      <w:r w:rsidR="00F20DD4">
        <w:rPr>
          <w:rFonts w:ascii="Calibri" w:hAnsi="Calibri"/>
          <w:b/>
          <w:bCs/>
          <w:sz w:val="32"/>
          <w:szCs w:val="32"/>
          <w:lang w:val="en-GB"/>
        </w:rPr>
        <w:t>Maritime House</w:t>
      </w:r>
      <w:r>
        <w:rPr>
          <w:rFonts w:ascii="Calibri" w:hAnsi="Calibri"/>
          <w:b/>
          <w:bCs/>
          <w:sz w:val="32"/>
          <w:szCs w:val="32"/>
          <w:lang w:val="en-GB"/>
        </w:rPr>
        <w:t>, Great Yarmouth</w:t>
      </w:r>
    </w:p>
    <w:p w:rsidR="000B137F" w:rsidRDefault="00F20DD4" w:rsidP="00795271">
      <w:pPr>
        <w:pStyle w:val="PlainText"/>
        <w:rPr>
          <w:rFonts w:ascii="Calibri" w:hAnsi="Calibri"/>
          <w:b/>
          <w:bCs/>
          <w:sz w:val="24"/>
          <w:szCs w:val="24"/>
          <w:lang w:val="en-GB"/>
        </w:rPr>
      </w:pPr>
      <w:proofErr w:type="gramStart"/>
      <w:r w:rsidRPr="00A47F80">
        <w:rPr>
          <w:rFonts w:ascii="Calibri" w:hAnsi="Calibri"/>
          <w:b/>
          <w:bCs/>
          <w:sz w:val="24"/>
          <w:szCs w:val="24"/>
          <w:lang w:val="en-GB"/>
        </w:rPr>
        <w:t>Present :</w:t>
      </w:r>
      <w:proofErr w:type="gramEnd"/>
      <w:r w:rsidRPr="00A47F80">
        <w:rPr>
          <w:rFonts w:ascii="Calibri" w:hAnsi="Calibri"/>
          <w:b/>
          <w:bCs/>
          <w:sz w:val="24"/>
          <w:szCs w:val="24"/>
          <w:lang w:val="en-GB"/>
        </w:rPr>
        <w:tab/>
      </w:r>
      <w:r w:rsidRPr="00A47F80">
        <w:rPr>
          <w:rFonts w:ascii="Calibri" w:hAnsi="Calibri"/>
          <w:b/>
          <w:bCs/>
          <w:sz w:val="24"/>
          <w:szCs w:val="24"/>
          <w:lang w:val="en-GB"/>
        </w:rPr>
        <w:tab/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0B137F" w:rsidRPr="000B137F" w:rsidTr="000B137F"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David Marsh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Alan Carr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Andrew Bowyer</w:t>
            </w:r>
          </w:p>
        </w:tc>
      </w:tr>
      <w:tr w:rsidR="000B137F" w:rsidRPr="000B137F" w:rsidTr="000B137F"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Terri Harris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Amy </w:t>
            </w:r>
            <w:proofErr w:type="spellStart"/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Woodyatt</w:t>
            </w:r>
            <w:proofErr w:type="spellEnd"/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Ken Sims</w:t>
            </w:r>
          </w:p>
        </w:tc>
      </w:tr>
      <w:tr w:rsidR="000B137F" w:rsidRPr="000B137F" w:rsidTr="000B137F"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Kirsty Burn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James Grey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Lyndon Bevan</w:t>
            </w:r>
          </w:p>
        </w:tc>
      </w:tr>
      <w:tr w:rsidR="000B137F" w:rsidRPr="000B137F" w:rsidTr="000B137F"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Jane Reynolds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Cllr Brian Walker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Cllr Michael Jeal</w:t>
            </w:r>
          </w:p>
        </w:tc>
      </w:tr>
      <w:tr w:rsidR="000B137F" w:rsidRPr="000B137F" w:rsidTr="000B137F"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>Jonathan Newman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Tony Smith</w:t>
            </w:r>
          </w:p>
        </w:tc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Peter Jay</w:t>
            </w:r>
          </w:p>
        </w:tc>
      </w:tr>
      <w:tr w:rsidR="000B137F" w:rsidRPr="000B137F" w:rsidTr="000B137F">
        <w:tc>
          <w:tcPr>
            <w:tcW w:w="2952" w:type="dxa"/>
          </w:tcPr>
          <w:p w:rsidR="000B137F" w:rsidRP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Cllr Bert Collins</w:t>
            </w:r>
          </w:p>
        </w:tc>
        <w:tc>
          <w:tcPr>
            <w:tcW w:w="2952" w:type="dxa"/>
          </w:tcPr>
          <w:p w:rsid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Cllr Sue Hacon</w:t>
            </w:r>
          </w:p>
        </w:tc>
        <w:tc>
          <w:tcPr>
            <w:tcW w:w="2952" w:type="dxa"/>
          </w:tcPr>
          <w:p w:rsid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Karen Youngs</w:t>
            </w:r>
          </w:p>
        </w:tc>
      </w:tr>
      <w:tr w:rsidR="000B137F" w:rsidRPr="000B137F" w:rsidTr="000B137F">
        <w:tc>
          <w:tcPr>
            <w:tcW w:w="2952" w:type="dxa"/>
          </w:tcPr>
          <w:p w:rsid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Oliver Hurren</w:t>
            </w:r>
          </w:p>
        </w:tc>
        <w:tc>
          <w:tcPr>
            <w:tcW w:w="2952" w:type="dxa"/>
          </w:tcPr>
          <w:p w:rsid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Kevin Huggins</w:t>
            </w:r>
          </w:p>
        </w:tc>
        <w:tc>
          <w:tcPr>
            <w:tcW w:w="2952" w:type="dxa"/>
          </w:tcPr>
          <w:p w:rsidR="000B137F" w:rsidRDefault="000B137F" w:rsidP="00795271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</w:tbl>
    <w:p w:rsidR="000B137F" w:rsidRDefault="000B137F" w:rsidP="00795271">
      <w:pPr>
        <w:pStyle w:val="PlainText"/>
        <w:rPr>
          <w:rFonts w:ascii="Calibri" w:hAnsi="Calibri"/>
          <w:b/>
          <w:bCs/>
          <w:sz w:val="24"/>
          <w:szCs w:val="24"/>
          <w:lang w:val="en-GB"/>
        </w:rPr>
      </w:pPr>
    </w:p>
    <w:p w:rsidR="00C05945" w:rsidRDefault="00C05945" w:rsidP="00C05945">
      <w:pPr>
        <w:pStyle w:val="PlainText"/>
        <w:jc w:val="center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Board members observed a one minute silence as a mark of respect for the passing of Brian Potter</w:t>
      </w:r>
    </w:p>
    <w:p w:rsidR="00C05945" w:rsidRPr="002C3C74" w:rsidRDefault="00C05945" w:rsidP="00795271">
      <w:pPr>
        <w:pStyle w:val="PlainText"/>
        <w:ind w:left="1440" w:firstLine="720"/>
        <w:rPr>
          <w:rFonts w:ascii="Calibri" w:hAnsi="Calibri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"/>
        <w:gridCol w:w="642"/>
        <w:gridCol w:w="7754"/>
      </w:tblGrid>
      <w:tr w:rsidR="002C3C74" w:rsidRPr="000B137F" w:rsidTr="000B137F">
        <w:tc>
          <w:tcPr>
            <w:tcW w:w="460" w:type="dxa"/>
          </w:tcPr>
          <w:p w:rsidR="002C3C74" w:rsidRPr="000B137F" w:rsidRDefault="00C0594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1</w:t>
            </w:r>
          </w:p>
        </w:tc>
        <w:tc>
          <w:tcPr>
            <w:tcW w:w="642" w:type="dxa"/>
          </w:tcPr>
          <w:p w:rsidR="002C3C74" w:rsidRPr="000B137F" w:rsidRDefault="002C3C74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2C3C74" w:rsidRPr="000B137F" w:rsidRDefault="002C3C74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u w:val="single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u w:val="single"/>
                <w:lang w:val="en-GB"/>
              </w:rPr>
              <w:t>Welcome</w:t>
            </w:r>
          </w:p>
        </w:tc>
      </w:tr>
      <w:tr w:rsidR="002C3C74" w:rsidRPr="00C05945" w:rsidTr="000B137F">
        <w:tc>
          <w:tcPr>
            <w:tcW w:w="460" w:type="dxa"/>
          </w:tcPr>
          <w:p w:rsidR="002C3C74" w:rsidRPr="00C05945" w:rsidRDefault="002C3C7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2C3C74" w:rsidRP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1.1</w:t>
            </w:r>
          </w:p>
        </w:tc>
        <w:tc>
          <w:tcPr>
            <w:tcW w:w="7754" w:type="dxa"/>
          </w:tcPr>
          <w:p w:rsidR="002C3C74" w:rsidRP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Representatives from political parties included Michael Jeal, Brian Walker and Sue Hacon.  Sue Hacon was attending in an observational capacity.</w:t>
            </w:r>
          </w:p>
        </w:tc>
      </w:tr>
      <w:tr w:rsidR="002C3C74" w:rsidRPr="00C05945" w:rsidTr="000B137F">
        <w:tc>
          <w:tcPr>
            <w:tcW w:w="460" w:type="dxa"/>
          </w:tcPr>
          <w:p w:rsidR="002C3C74" w:rsidRPr="00C05945" w:rsidRDefault="002C3C7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2C3C74" w:rsidRP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1.2</w:t>
            </w:r>
          </w:p>
        </w:tc>
        <w:tc>
          <w:tcPr>
            <w:tcW w:w="7754" w:type="dxa"/>
          </w:tcPr>
          <w:p w:rsidR="002C3C74" w:rsidRP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Jonathan Newman from the Town Centre Partnership was welcomed ex officio</w:t>
            </w:r>
          </w:p>
        </w:tc>
      </w:tr>
      <w:tr w:rsidR="002C3C74" w:rsidRPr="00C05945" w:rsidTr="000B137F">
        <w:tc>
          <w:tcPr>
            <w:tcW w:w="460" w:type="dxa"/>
          </w:tcPr>
          <w:p w:rsidR="002C3C74" w:rsidRPr="00C05945" w:rsidRDefault="002C3C7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2C3C74" w:rsidRPr="00C05945" w:rsidRDefault="002C3C7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2C3C74" w:rsidRPr="00C05945" w:rsidRDefault="002C3C7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</w:tr>
      <w:tr w:rsidR="002C3C74" w:rsidRPr="00C05945" w:rsidTr="000B137F">
        <w:tc>
          <w:tcPr>
            <w:tcW w:w="460" w:type="dxa"/>
          </w:tcPr>
          <w:p w:rsidR="002C3C74" w:rsidRP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2</w:t>
            </w:r>
          </w:p>
        </w:tc>
        <w:tc>
          <w:tcPr>
            <w:tcW w:w="642" w:type="dxa"/>
          </w:tcPr>
          <w:p w:rsidR="002C3C74" w:rsidRPr="00C05945" w:rsidRDefault="002C3C7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2C3C74" w:rsidRPr="000B137F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u w:val="single"/>
                <w:lang w:val="en-GB"/>
              </w:rPr>
            </w:pPr>
            <w:r w:rsidRPr="000B137F">
              <w:rPr>
                <w:rFonts w:ascii="Calibri" w:hAnsi="Calibri"/>
                <w:b/>
                <w:sz w:val="24"/>
                <w:szCs w:val="24"/>
                <w:u w:val="single"/>
                <w:lang w:val="en-GB"/>
              </w:rPr>
              <w:t>Appointment of Interim Chairman</w:t>
            </w:r>
          </w:p>
        </w:tc>
      </w:tr>
      <w:tr w:rsidR="002C3C74" w:rsidRPr="00C05945" w:rsidTr="000B137F">
        <w:tc>
          <w:tcPr>
            <w:tcW w:w="460" w:type="dxa"/>
          </w:tcPr>
          <w:p w:rsidR="002C3C74" w:rsidRPr="00C05945" w:rsidRDefault="002C3C7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2C3C74" w:rsidRP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2.1</w:t>
            </w:r>
          </w:p>
        </w:tc>
        <w:tc>
          <w:tcPr>
            <w:tcW w:w="7754" w:type="dxa"/>
          </w:tcPr>
          <w:p w:rsidR="002C3C74" w:rsidRP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Tony Smith proposed David Marsh for a term of one year Chair.  Malcolm Bird seconded and all Board voted in favour</w:t>
            </w:r>
          </w:p>
        </w:tc>
      </w:tr>
      <w:tr w:rsidR="002C3C74" w:rsidRPr="00C05945" w:rsidTr="000B137F">
        <w:tc>
          <w:tcPr>
            <w:tcW w:w="460" w:type="dxa"/>
          </w:tcPr>
          <w:p w:rsidR="002C3C74" w:rsidRPr="00C05945" w:rsidRDefault="002C3C7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2C3C74" w:rsidRPr="00C05945" w:rsidRDefault="002C3C7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2C3C74" w:rsidRPr="00C05945" w:rsidRDefault="002C3C74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</w:tr>
      <w:tr w:rsidR="00C05945" w:rsidRPr="000B137F" w:rsidTr="000B137F">
        <w:tc>
          <w:tcPr>
            <w:tcW w:w="460" w:type="dxa"/>
          </w:tcPr>
          <w:p w:rsidR="00C05945" w:rsidRPr="000B137F" w:rsidRDefault="00C0594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3</w:t>
            </w:r>
          </w:p>
        </w:tc>
        <w:tc>
          <w:tcPr>
            <w:tcW w:w="642" w:type="dxa"/>
          </w:tcPr>
          <w:p w:rsidR="00C05945" w:rsidRPr="000B137F" w:rsidRDefault="00C0594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C05945" w:rsidRPr="000B137F" w:rsidRDefault="00C0594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u w:val="single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u w:val="single"/>
                <w:lang w:val="en-GB"/>
              </w:rPr>
              <w:t>Apologies for absence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P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3.1</w:t>
            </w:r>
          </w:p>
        </w:tc>
        <w:tc>
          <w:tcPr>
            <w:tcW w:w="7754" w:type="dxa"/>
          </w:tcPr>
          <w:p w:rsidR="00C05945" w:rsidRPr="00C05945" w:rsidRDefault="00C05945" w:rsidP="00F20DD4">
            <w:pPr>
              <w:pStyle w:val="PlainText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 xml:space="preserve">Apologies were received from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Albert Jones, Toni Reeve, Gareth Brown, </w:t>
            </w:r>
            <w:proofErr w:type="gramStart"/>
            <w:r>
              <w:rPr>
                <w:rFonts w:ascii="Calibri" w:hAnsi="Calibri"/>
                <w:sz w:val="24"/>
                <w:szCs w:val="24"/>
                <w:lang w:val="en-GB"/>
              </w:rPr>
              <w:t>Linda</w:t>
            </w:r>
            <w:proofErr w:type="gram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Dyble.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4.</w:t>
            </w: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C05945" w:rsidRPr="000B137F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u w:val="single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GYTBIA Board of 10</w:t>
            </w:r>
            <w:r w:rsidRPr="000B137F">
              <w:rPr>
                <w:rFonts w:ascii="Calibri" w:hAnsi="Calibri"/>
                <w:b/>
                <w:bCs/>
                <w:sz w:val="24"/>
                <w:szCs w:val="24"/>
                <w:u w:val="single"/>
                <w:vertAlign w:val="superscript"/>
                <w:lang w:val="en-GB"/>
              </w:rPr>
              <w:t>th</w:t>
            </w:r>
            <w:r w:rsidRPr="000B137F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 xml:space="preserve"> September notes and matters arising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C05945" w:rsidRPr="009157C4" w:rsidRDefault="00C0594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 w:rsidRPr="002C3C74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It was noted that Amy </w:t>
            </w:r>
            <w:proofErr w:type="spellStart"/>
            <w:r w:rsidRPr="002C3C74">
              <w:rPr>
                <w:rFonts w:ascii="Calibri" w:hAnsi="Calibri"/>
                <w:bCs/>
                <w:sz w:val="24"/>
                <w:szCs w:val="24"/>
                <w:lang w:val="en-GB"/>
              </w:rPr>
              <w:t>Woodyatt</w:t>
            </w:r>
            <w:proofErr w:type="spellEnd"/>
            <w:r w:rsidRPr="002C3C74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did attend the last meeting but was omitted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from the attendance.  Subject to this amendment the minutes were agreed as a true and accurate record.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C05945" w:rsidRPr="002C3C74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</w:t>
            </w: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C05945" w:rsidRPr="000B137F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u w:val="single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GYTA Board Minutes of 3</w:t>
            </w:r>
            <w:r w:rsidRPr="000B137F">
              <w:rPr>
                <w:rFonts w:ascii="Calibri" w:hAnsi="Calibri"/>
                <w:b/>
                <w:bCs/>
                <w:sz w:val="24"/>
                <w:szCs w:val="24"/>
                <w:u w:val="single"/>
                <w:vertAlign w:val="superscript"/>
                <w:lang w:val="en-GB"/>
              </w:rPr>
              <w:t>rd</w:t>
            </w:r>
            <w:r w:rsidRPr="000B137F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 xml:space="preserve"> October minutes and matters arising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5.1</w:t>
            </w:r>
          </w:p>
        </w:tc>
        <w:tc>
          <w:tcPr>
            <w:tcW w:w="7754" w:type="dxa"/>
          </w:tcPr>
          <w:p w:rsidR="00C05945" w:rsidRP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It was noted that an i</w:t>
            </w:r>
            <w:r w:rsidRPr="00054253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ncorrect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meeting </w:t>
            </w:r>
            <w:r w:rsidRPr="00054253">
              <w:rPr>
                <w:rFonts w:ascii="Calibri" w:hAnsi="Calibri"/>
                <w:bCs/>
                <w:sz w:val="24"/>
                <w:szCs w:val="24"/>
                <w:lang w:val="en-GB"/>
              </w:rPr>
              <w:t>date noted and changed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5.2</w:t>
            </w:r>
          </w:p>
        </w:tc>
        <w:tc>
          <w:tcPr>
            <w:tcW w:w="7754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14.46.2 Noted that the GYTBIA is the same company as the GYTA with a different name.  The licence held by this company remains the same with all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lastRenderedPageBreak/>
              <w:t xml:space="preserve">income derived the same.  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5.3</w:t>
            </w:r>
          </w:p>
        </w:tc>
        <w:tc>
          <w:tcPr>
            <w:tcW w:w="7754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It was noted that GYBC were currently discussing the arrangements for the renewal of PIPs licence.  It was agreed that GYTBIA should submit a tender.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5.4</w:t>
            </w:r>
          </w:p>
        </w:tc>
        <w:tc>
          <w:tcPr>
            <w:tcW w:w="7754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It was recognised that the present Board is only interim and suggested that an elected Board be elected as soon as possible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6.</w:t>
            </w: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C05945" w:rsidRPr="000B137F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24"/>
                <w:u w:val="single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-GB"/>
              </w:rPr>
              <w:t>Levy Collection &amp; Sector Groups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6.1</w:t>
            </w:r>
          </w:p>
        </w:tc>
        <w:tc>
          <w:tcPr>
            <w:tcW w:w="7754" w:type="dxa"/>
          </w:tcPr>
          <w:p w:rsidR="00C05945" w:rsidRPr="009D3F9A" w:rsidRDefault="00C05945" w:rsidP="00C05945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It was noted that Business Plan included a total BID fund of £550K.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6.2</w:t>
            </w:r>
          </w:p>
        </w:tc>
        <w:tc>
          <w:tcPr>
            <w:tcW w:w="7754" w:type="dxa"/>
          </w:tcPr>
          <w:p w:rsidR="00C05945" w:rsidRPr="00C05945" w:rsidRDefault="00C05945" w:rsidP="00C05945">
            <w:pPr>
              <w:pStyle w:val="PlainText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It was noted that Invoices for levy have been circulated to eligible levy payers and that some people claimed that this was the first time they had heard about the BID.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6.3</w:t>
            </w:r>
          </w:p>
        </w:tc>
        <w:tc>
          <w:tcPr>
            <w:tcW w:w="7754" w:type="dxa"/>
          </w:tcPr>
          <w:p w:rsidR="00C05945" w:rsidRPr="00C05945" w:rsidRDefault="00C05945" w:rsidP="00C05945">
            <w:pPr>
              <w:pStyle w:val="PlainText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Levy collection has started – cash flow will be incorporated into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gurure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meetings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6.4</w:t>
            </w:r>
          </w:p>
        </w:tc>
        <w:tc>
          <w:tcPr>
            <w:tcW w:w="7754" w:type="dxa"/>
          </w:tcPr>
          <w:p w:rsidR="00C05945" w:rsidRPr="00C05945" w:rsidRDefault="00C05945" w:rsidP="00670F15">
            <w:pPr>
              <w:pStyle w:val="PlainText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Sector groups have all had meetings before the initial BID Board meetings</w:t>
            </w:r>
            <w:r w:rsidR="00670F15">
              <w:rPr>
                <w:rFonts w:ascii="Calibri" w:hAnsi="Calibri"/>
                <w:sz w:val="24"/>
                <w:szCs w:val="24"/>
                <w:lang w:val="en-GB"/>
              </w:rPr>
              <w:t xml:space="preserve"> with the best attended sector group being the Seafront Group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6.5</w:t>
            </w:r>
          </w:p>
        </w:tc>
        <w:tc>
          <w:tcPr>
            <w:tcW w:w="7754" w:type="dxa"/>
          </w:tcPr>
          <w:p w:rsidR="00C05945" w:rsidRPr="00C05945" w:rsidRDefault="00C05945" w:rsidP="00670F15">
            <w:pPr>
              <w:pStyle w:val="PlainText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Michael Jeal reported that First Move Furnish Aid did not receive an invoice.  David Marsh </w:t>
            </w:r>
            <w:r w:rsidR="00670F15">
              <w:rPr>
                <w:rFonts w:ascii="Calibri" w:hAnsi="Calibri"/>
                <w:sz w:val="24"/>
                <w:szCs w:val="24"/>
                <w:lang w:val="en-GB"/>
              </w:rPr>
              <w:t>confirmed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that only charities with shop fronts were included within the BID</w:t>
            </w:r>
          </w:p>
        </w:tc>
      </w:tr>
      <w:tr w:rsidR="00C05945" w:rsidRPr="00C05945" w:rsidTr="000B137F">
        <w:tc>
          <w:tcPr>
            <w:tcW w:w="460" w:type="dxa"/>
          </w:tcPr>
          <w:p w:rsidR="00C05945" w:rsidRDefault="00C0594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C0594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6.6</w:t>
            </w:r>
          </w:p>
        </w:tc>
        <w:tc>
          <w:tcPr>
            <w:tcW w:w="7754" w:type="dxa"/>
          </w:tcPr>
          <w:p w:rsidR="00C05945" w:rsidRDefault="00670F15" w:rsidP="00C05945">
            <w:pPr>
              <w:pStyle w:val="PlainText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It is understood that the Borough Council will be circulating </w:t>
            </w:r>
            <w:r w:rsidR="00C05945">
              <w:rPr>
                <w:rFonts w:ascii="Calibri" w:hAnsi="Calibri"/>
                <w:sz w:val="24"/>
                <w:szCs w:val="24"/>
                <w:lang w:val="en-GB"/>
              </w:rPr>
              <w:t xml:space="preserve">BID levy reminders </w:t>
            </w:r>
            <w:r>
              <w:rPr>
                <w:rFonts w:ascii="Calibri" w:hAnsi="Calibri"/>
                <w:sz w:val="24"/>
                <w:szCs w:val="24"/>
                <w:lang w:val="en-GB"/>
              </w:rPr>
              <w:t>in</w:t>
            </w:r>
            <w:r w:rsidR="00C05945">
              <w:rPr>
                <w:rFonts w:ascii="Calibri" w:hAnsi="Calibri"/>
                <w:sz w:val="24"/>
                <w:szCs w:val="24"/>
                <w:lang w:val="en-GB"/>
              </w:rPr>
              <w:t xml:space="preserve"> mid January 2015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670F15" w:rsidRDefault="00670F15" w:rsidP="00C05945">
            <w:pPr>
              <w:pStyle w:val="PlainTex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670F15" w:rsidRPr="000B137F" w:rsidTr="000B137F">
        <w:tc>
          <w:tcPr>
            <w:tcW w:w="460" w:type="dxa"/>
          </w:tcPr>
          <w:p w:rsidR="00670F15" w:rsidRPr="000B137F" w:rsidRDefault="00670F1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7</w:t>
            </w:r>
          </w:p>
        </w:tc>
        <w:tc>
          <w:tcPr>
            <w:tcW w:w="642" w:type="dxa"/>
          </w:tcPr>
          <w:p w:rsidR="00670F15" w:rsidRPr="000B137F" w:rsidRDefault="00670F15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670F15" w:rsidRPr="000B137F" w:rsidRDefault="00670F15" w:rsidP="00C05945">
            <w:pPr>
              <w:pStyle w:val="PlainText"/>
              <w:rPr>
                <w:rFonts w:ascii="Calibri" w:hAnsi="Calibri"/>
                <w:b/>
                <w:sz w:val="24"/>
                <w:szCs w:val="24"/>
                <w:u w:val="single"/>
                <w:lang w:val="en-GB"/>
              </w:rPr>
            </w:pPr>
            <w:r w:rsidRPr="000B137F">
              <w:rPr>
                <w:rFonts w:ascii="Calibri" w:hAnsi="Calibri"/>
                <w:b/>
                <w:sz w:val="24"/>
                <w:szCs w:val="24"/>
                <w:u w:val="single"/>
                <w:lang w:val="en-GB"/>
              </w:rPr>
              <w:t>Financial Review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7.1</w:t>
            </w:r>
          </w:p>
        </w:tc>
        <w:tc>
          <w:tcPr>
            <w:tcW w:w="7754" w:type="dxa"/>
          </w:tcPr>
          <w:p w:rsidR="00670F15" w:rsidRPr="00670F15" w:rsidRDefault="000B137F" w:rsidP="00C05945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It was agreed to retain a contingency of £60k and that, initially, the focus should be on marketing and events.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7.2</w:t>
            </w:r>
          </w:p>
        </w:tc>
        <w:tc>
          <w:tcPr>
            <w:tcW w:w="7754" w:type="dxa"/>
          </w:tcPr>
          <w:p w:rsidR="00670F15" w:rsidRPr="00670F15" w:rsidRDefault="000B137F" w:rsidP="000B137F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It was agreed that</w:t>
            </w:r>
            <w:r w:rsidR="00670F15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project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s needing</w:t>
            </w:r>
            <w:r w:rsidR="00670F15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extra funding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of</w:t>
            </w:r>
            <w:r w:rsidR="00670F15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more than 5% it has to come back to the Board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7.3</w:t>
            </w:r>
          </w:p>
        </w:tc>
        <w:tc>
          <w:tcPr>
            <w:tcW w:w="7754" w:type="dxa"/>
          </w:tcPr>
          <w:p w:rsidR="00670F15" w:rsidRDefault="000B137F" w:rsidP="00141CCB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It was noted that the main </w:t>
            </w:r>
            <w:r w:rsidR="00670F15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Brochure and What’s On </w:t>
            </w:r>
            <w:r w:rsidR="00141CCB">
              <w:rPr>
                <w:rFonts w:ascii="Calibri" w:hAnsi="Calibri"/>
                <w:bCs/>
                <w:sz w:val="24"/>
                <w:szCs w:val="24"/>
                <w:lang w:val="en-GB"/>
              </w:rPr>
              <w:t>would still be published by GYBC.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141CCB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7.4</w:t>
            </w:r>
          </w:p>
        </w:tc>
        <w:tc>
          <w:tcPr>
            <w:tcW w:w="7754" w:type="dxa"/>
          </w:tcPr>
          <w:p w:rsidR="00670F15" w:rsidRDefault="00141CCB" w:rsidP="00141CCB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It was a</w:t>
            </w:r>
            <w:r w:rsidR="00670F15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greed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that all applications for funding must be submitted on then official application forms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141CCB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7.5</w:t>
            </w:r>
          </w:p>
        </w:tc>
        <w:tc>
          <w:tcPr>
            <w:tcW w:w="7754" w:type="dxa"/>
          </w:tcPr>
          <w:p w:rsidR="00670F15" w:rsidRDefault="00141CCB" w:rsidP="00141CCB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The Chairman reminded that Board that the BID was a borough-wide project and that members needed to be mindful of the importance to support a range of projects across many sectors and geographical areas.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670F15" w:rsidRDefault="00670F15" w:rsidP="00C05945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8</w:t>
            </w:r>
          </w:p>
        </w:tc>
        <w:tc>
          <w:tcPr>
            <w:tcW w:w="642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670F15" w:rsidRDefault="00670F15" w:rsidP="00C05945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9157C4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Project Reviews/Appraisals</w:t>
            </w:r>
            <w:r w:rsidR="00833CD2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 – Events &amp; Marketing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8.1</w:t>
            </w:r>
          </w:p>
        </w:tc>
        <w:tc>
          <w:tcPr>
            <w:tcW w:w="7754" w:type="dxa"/>
          </w:tcPr>
          <w:p w:rsidR="00670F15" w:rsidRPr="00833CD2" w:rsidRDefault="00833CD2" w:rsidP="00C05945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The Chairman introduced the methodology to prioritise projects submitted with the Events &amp; Marketing category.   All projects had been scored against a set of 15 strategic priorities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8.2</w:t>
            </w:r>
          </w:p>
        </w:tc>
        <w:tc>
          <w:tcPr>
            <w:tcW w:w="7754" w:type="dxa"/>
          </w:tcPr>
          <w:p w:rsidR="00670F15" w:rsidRPr="00833CD2" w:rsidRDefault="00833CD2" w:rsidP="00C05945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Following a brief introduction to each project Board members </w:t>
            </w:r>
            <w:proofErr w:type="gramStart"/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were</w:t>
            </w:r>
            <w:proofErr w:type="gramEnd"/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invited to score each project from ‘5’ – top priority to ‘1’ – low priority.</w:t>
            </w:r>
          </w:p>
        </w:tc>
      </w:tr>
      <w:tr w:rsidR="00670F15" w:rsidRPr="00C05945" w:rsidTr="000B137F">
        <w:tc>
          <w:tcPr>
            <w:tcW w:w="460" w:type="dxa"/>
          </w:tcPr>
          <w:p w:rsidR="00670F15" w:rsidRDefault="00670F15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670F15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8.3</w:t>
            </w:r>
          </w:p>
        </w:tc>
        <w:tc>
          <w:tcPr>
            <w:tcW w:w="7754" w:type="dxa"/>
          </w:tcPr>
          <w:p w:rsidR="00670F15" w:rsidRPr="00833CD2" w:rsidRDefault="00833CD2" w:rsidP="00C05945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The final ranking would be determined by multiplying the total strategic score with the Board priority score. </w:t>
            </w:r>
          </w:p>
        </w:tc>
      </w:tr>
      <w:tr w:rsidR="00833CD2" w:rsidRPr="00C05945" w:rsidTr="000B137F">
        <w:tc>
          <w:tcPr>
            <w:tcW w:w="460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8.4</w:t>
            </w:r>
          </w:p>
        </w:tc>
        <w:tc>
          <w:tcPr>
            <w:tcW w:w="7754" w:type="dxa"/>
          </w:tcPr>
          <w:p w:rsidR="00833CD2" w:rsidRDefault="00833CD2" w:rsidP="00C05945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The final priority ranking is attached at Appendix A</w:t>
            </w:r>
          </w:p>
        </w:tc>
      </w:tr>
      <w:tr w:rsidR="00833CD2" w:rsidRPr="00C05945" w:rsidTr="000B137F">
        <w:tc>
          <w:tcPr>
            <w:tcW w:w="460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8.5</w:t>
            </w:r>
          </w:p>
        </w:tc>
        <w:tc>
          <w:tcPr>
            <w:tcW w:w="7754" w:type="dxa"/>
          </w:tcPr>
          <w:p w:rsidR="00833CD2" w:rsidRDefault="00833CD2" w:rsidP="00C05945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It was also noted that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Gorleston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Music Night had been deferred pending the receipt of an application.</w:t>
            </w:r>
          </w:p>
        </w:tc>
      </w:tr>
      <w:tr w:rsidR="00833CD2" w:rsidRPr="00C05945" w:rsidTr="000B137F">
        <w:tc>
          <w:tcPr>
            <w:tcW w:w="460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833CD2" w:rsidRDefault="00833CD2" w:rsidP="00C05945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833CD2" w:rsidRPr="00C05945" w:rsidTr="000B137F">
        <w:tc>
          <w:tcPr>
            <w:tcW w:w="460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9.</w:t>
            </w:r>
          </w:p>
        </w:tc>
        <w:tc>
          <w:tcPr>
            <w:tcW w:w="642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833CD2" w:rsidRDefault="00833CD2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9157C4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Project Reviews/Appraisals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 – Facilities, Maintenance &amp; Access (FMA)</w:t>
            </w:r>
          </w:p>
        </w:tc>
      </w:tr>
      <w:tr w:rsidR="00833CD2" w:rsidRPr="00C05945" w:rsidTr="000B137F">
        <w:tc>
          <w:tcPr>
            <w:tcW w:w="460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9.1</w:t>
            </w:r>
          </w:p>
        </w:tc>
        <w:tc>
          <w:tcPr>
            <w:tcW w:w="7754" w:type="dxa"/>
          </w:tcPr>
          <w:p w:rsidR="00833CD2" w:rsidRDefault="00833CD2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It was agreed to confirm the Hemsby Signage Project (£700)</w:t>
            </w:r>
          </w:p>
        </w:tc>
      </w:tr>
      <w:tr w:rsidR="00833CD2" w:rsidRPr="00C05945" w:rsidTr="000B137F">
        <w:tc>
          <w:tcPr>
            <w:tcW w:w="460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9.1</w:t>
            </w:r>
          </w:p>
        </w:tc>
        <w:tc>
          <w:tcPr>
            <w:tcW w:w="7754" w:type="dxa"/>
          </w:tcPr>
          <w:p w:rsidR="00833CD2" w:rsidRPr="00833CD2" w:rsidRDefault="00833CD2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It was agreed that all other project appraisals under the FMA Category be deferred until the next meeting</w:t>
            </w:r>
          </w:p>
        </w:tc>
      </w:tr>
      <w:tr w:rsidR="00833CD2" w:rsidRPr="00C05945" w:rsidTr="000B137F">
        <w:tc>
          <w:tcPr>
            <w:tcW w:w="460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833CD2" w:rsidRDefault="00833CD2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833CD2" w:rsidRPr="000B137F" w:rsidTr="000B137F">
        <w:tc>
          <w:tcPr>
            <w:tcW w:w="460" w:type="dxa"/>
          </w:tcPr>
          <w:p w:rsidR="00833CD2" w:rsidRPr="000B137F" w:rsidRDefault="00833CD2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10</w:t>
            </w:r>
          </w:p>
        </w:tc>
        <w:tc>
          <w:tcPr>
            <w:tcW w:w="642" w:type="dxa"/>
          </w:tcPr>
          <w:p w:rsidR="00833CD2" w:rsidRPr="000B137F" w:rsidRDefault="00833CD2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833CD2" w:rsidRPr="000B137F" w:rsidRDefault="00833CD2" w:rsidP="00833CD2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New Season Launch</w:t>
            </w:r>
          </w:p>
        </w:tc>
      </w:tr>
      <w:tr w:rsidR="00833CD2" w:rsidRPr="00C05945" w:rsidTr="000B137F">
        <w:tc>
          <w:tcPr>
            <w:tcW w:w="460" w:type="dxa"/>
          </w:tcPr>
          <w:p w:rsidR="00833CD2" w:rsidRDefault="00833CD2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833CD2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10.1</w:t>
            </w:r>
          </w:p>
        </w:tc>
        <w:tc>
          <w:tcPr>
            <w:tcW w:w="7754" w:type="dxa"/>
          </w:tcPr>
          <w:p w:rsidR="00833CD2" w:rsidRDefault="00833CD2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It was noted that the new season launch would be held at the Boathouse in </w:t>
            </w:r>
            <w:proofErr w:type="spellStart"/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Ormesby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on 9</w:t>
            </w:r>
            <w:r w:rsidRPr="00833CD2">
              <w:rPr>
                <w:rFonts w:ascii="Calibri" w:hAnsi="Calibri"/>
                <w:bCs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December 2014 </w:t>
            </w:r>
            <w:r w:rsidR="000B137F">
              <w:rPr>
                <w:rFonts w:ascii="Calibri" w:hAnsi="Calibri"/>
                <w:bCs/>
                <w:sz w:val="24"/>
                <w:szCs w:val="24"/>
                <w:lang w:val="en-GB"/>
              </w:rPr>
              <w:t>–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s</w:t>
            </w:r>
            <w:r w:rsidR="000B137F">
              <w:rPr>
                <w:rFonts w:ascii="Calibri" w:hAnsi="Calibri"/>
                <w:bCs/>
                <w:sz w:val="24"/>
                <w:szCs w:val="24"/>
                <w:lang w:val="en-GB"/>
              </w:rPr>
              <w:t>ponsored by the owners of the venue.</w:t>
            </w:r>
          </w:p>
        </w:tc>
      </w:tr>
      <w:tr w:rsidR="000B137F" w:rsidRPr="00C05945" w:rsidTr="000B137F">
        <w:tc>
          <w:tcPr>
            <w:tcW w:w="460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0B137F" w:rsidRDefault="000B137F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0B137F" w:rsidRPr="00C05945" w:rsidTr="000B137F">
        <w:tc>
          <w:tcPr>
            <w:tcW w:w="460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11</w:t>
            </w: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0B137F" w:rsidRDefault="000B137F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327B9A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Items for next meeting</w:t>
            </w:r>
          </w:p>
        </w:tc>
      </w:tr>
      <w:tr w:rsidR="000B137F" w:rsidRPr="00C05945" w:rsidTr="000B137F">
        <w:tc>
          <w:tcPr>
            <w:tcW w:w="460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11.1</w:t>
            </w:r>
          </w:p>
        </w:tc>
        <w:tc>
          <w:tcPr>
            <w:tcW w:w="7754" w:type="dxa"/>
          </w:tcPr>
          <w:p w:rsidR="000B137F" w:rsidRDefault="000B137F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It was 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agreed that the following items appear on the agenda for the next meeting:</w:t>
            </w:r>
          </w:p>
          <w:p w:rsidR="000B137F" w:rsidRDefault="000B137F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-Planning Applications and Issues</w:t>
            </w:r>
          </w:p>
          <w:p w:rsidR="000B137F" w:rsidRPr="000B137F" w:rsidRDefault="000B137F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-Representation on outside organisations</w:t>
            </w:r>
          </w:p>
        </w:tc>
      </w:tr>
      <w:tr w:rsidR="000B137F" w:rsidRPr="00C05945" w:rsidTr="000B137F">
        <w:tc>
          <w:tcPr>
            <w:tcW w:w="460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0B137F" w:rsidRPr="000B137F" w:rsidRDefault="000B137F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0B137F" w:rsidRPr="000B137F" w:rsidTr="000B137F">
        <w:tc>
          <w:tcPr>
            <w:tcW w:w="460" w:type="dxa"/>
          </w:tcPr>
          <w:p w:rsidR="000B137F" w:rsidRPr="000B137F" w:rsidRDefault="000B137F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12</w:t>
            </w:r>
          </w:p>
        </w:tc>
        <w:tc>
          <w:tcPr>
            <w:tcW w:w="642" w:type="dxa"/>
          </w:tcPr>
          <w:p w:rsidR="000B137F" w:rsidRPr="000B137F" w:rsidRDefault="000B137F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0B137F" w:rsidRPr="000B137F" w:rsidRDefault="000B137F" w:rsidP="00833CD2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Any Other Business</w:t>
            </w:r>
          </w:p>
        </w:tc>
      </w:tr>
      <w:tr w:rsidR="000B137F" w:rsidRPr="00C05945" w:rsidTr="000B137F">
        <w:tc>
          <w:tcPr>
            <w:tcW w:w="460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12.1</w:t>
            </w:r>
          </w:p>
        </w:tc>
        <w:tc>
          <w:tcPr>
            <w:tcW w:w="7754" w:type="dxa"/>
          </w:tcPr>
          <w:p w:rsidR="000B137F" w:rsidRDefault="000B137F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It was noted that work would commence soon on GYTBIA Business-t-Business website.</w:t>
            </w:r>
          </w:p>
        </w:tc>
      </w:tr>
      <w:tr w:rsidR="000B137F" w:rsidRPr="00C05945" w:rsidTr="000B137F">
        <w:tc>
          <w:tcPr>
            <w:tcW w:w="460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0B137F" w:rsidRDefault="000B137F" w:rsidP="00833CD2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</w:p>
        </w:tc>
      </w:tr>
      <w:tr w:rsidR="000B137F" w:rsidRPr="000B137F" w:rsidTr="000B137F">
        <w:tc>
          <w:tcPr>
            <w:tcW w:w="460" w:type="dxa"/>
          </w:tcPr>
          <w:p w:rsidR="000B137F" w:rsidRPr="000B137F" w:rsidRDefault="000B137F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  <w:t>13</w:t>
            </w:r>
          </w:p>
        </w:tc>
        <w:tc>
          <w:tcPr>
            <w:tcW w:w="642" w:type="dxa"/>
          </w:tcPr>
          <w:p w:rsidR="000B137F" w:rsidRPr="000B137F" w:rsidRDefault="000B137F" w:rsidP="00F20DD4">
            <w:pPr>
              <w:pStyle w:val="PlainText"/>
              <w:rPr>
                <w:rFonts w:ascii="Calibri" w:hAnsi="Calibri"/>
                <w:b/>
                <w:bCs/>
                <w:sz w:val="24"/>
                <w:szCs w:val="32"/>
                <w:lang w:val="en-GB"/>
              </w:rPr>
            </w:pPr>
          </w:p>
        </w:tc>
        <w:tc>
          <w:tcPr>
            <w:tcW w:w="7754" w:type="dxa"/>
          </w:tcPr>
          <w:p w:rsidR="000B137F" w:rsidRPr="000B137F" w:rsidRDefault="000B137F" w:rsidP="00833CD2">
            <w:pPr>
              <w:pStyle w:val="PlainText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 w:rsidRPr="000B137F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Date of Next Meeting</w:t>
            </w:r>
          </w:p>
        </w:tc>
      </w:tr>
      <w:tr w:rsidR="000B137F" w:rsidRPr="00C05945" w:rsidTr="000B137F">
        <w:tc>
          <w:tcPr>
            <w:tcW w:w="460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</w:p>
        </w:tc>
        <w:tc>
          <w:tcPr>
            <w:tcW w:w="642" w:type="dxa"/>
          </w:tcPr>
          <w:p w:rsidR="000B137F" w:rsidRDefault="000B137F" w:rsidP="00F20DD4">
            <w:pPr>
              <w:pStyle w:val="PlainText"/>
              <w:rPr>
                <w:rFonts w:ascii="Calibri" w:hAnsi="Calibri"/>
                <w:bCs/>
                <w:sz w:val="24"/>
                <w:szCs w:val="32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32"/>
                <w:lang w:val="en-GB"/>
              </w:rPr>
              <w:t>13.1</w:t>
            </w:r>
          </w:p>
        </w:tc>
        <w:tc>
          <w:tcPr>
            <w:tcW w:w="7754" w:type="dxa"/>
          </w:tcPr>
          <w:p w:rsidR="000B137F" w:rsidRDefault="000B137F" w:rsidP="000B137F">
            <w:pPr>
              <w:pStyle w:val="PlainText"/>
              <w:rPr>
                <w:rFonts w:ascii="Calibri" w:hAnsi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>It was agreed that the next meeting be held on 21</w:t>
            </w:r>
            <w:r w:rsidRPr="000B137F">
              <w:rPr>
                <w:rFonts w:ascii="Calibri" w:hAnsi="Calibri"/>
                <w:bCs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bCs/>
                <w:sz w:val="24"/>
                <w:szCs w:val="24"/>
                <w:lang w:val="en-GB"/>
              </w:rPr>
              <w:t xml:space="preserve"> January at 10.30am</w:t>
            </w:r>
          </w:p>
        </w:tc>
      </w:tr>
    </w:tbl>
    <w:p w:rsidR="009157C4" w:rsidRDefault="009157C4" w:rsidP="002C3C74">
      <w:pPr>
        <w:rPr>
          <w:bCs/>
          <w:sz w:val="24"/>
          <w:szCs w:val="24"/>
          <w:lang w:val="en-GB"/>
        </w:rPr>
      </w:pPr>
    </w:p>
    <w:p w:rsidR="002C3C74" w:rsidRDefault="002C3C74" w:rsidP="002C3C74">
      <w:pPr>
        <w:rPr>
          <w:bCs/>
          <w:sz w:val="24"/>
          <w:szCs w:val="24"/>
          <w:lang w:val="en-GB"/>
        </w:rPr>
      </w:pPr>
    </w:p>
    <w:p w:rsidR="008128F4" w:rsidRPr="00D47A16" w:rsidRDefault="002C3C74" w:rsidP="00D47A16">
      <w:pPr>
        <w:rPr>
          <w:bCs/>
          <w:sz w:val="24"/>
          <w:szCs w:val="24"/>
          <w:lang w:val="en-GB"/>
        </w:rPr>
      </w:pPr>
      <w:r w:rsidRPr="002C3C74">
        <w:rPr>
          <w:b/>
          <w:bCs/>
          <w:sz w:val="24"/>
          <w:szCs w:val="24"/>
          <w:lang w:val="en-GB"/>
        </w:rPr>
        <w:t>APPENDIX A</w:t>
      </w:r>
    </w:p>
    <w:p w:rsidR="008128F4" w:rsidRPr="008128F4" w:rsidRDefault="008128F4" w:rsidP="008128F4">
      <w:pPr>
        <w:pStyle w:val="PlainText"/>
        <w:rPr>
          <w:rFonts w:ascii="Calibri" w:hAnsi="Calibri"/>
          <w:bCs/>
          <w:sz w:val="24"/>
          <w:szCs w:val="24"/>
          <w:lang w:val="en-GB"/>
        </w:rPr>
      </w:pPr>
    </w:p>
    <w:tbl>
      <w:tblPr>
        <w:tblW w:w="8960" w:type="dxa"/>
        <w:tblInd w:w="93" w:type="dxa"/>
        <w:tblLook w:val="04A0"/>
      </w:tblPr>
      <w:tblGrid>
        <w:gridCol w:w="440"/>
        <w:gridCol w:w="2422"/>
        <w:gridCol w:w="1034"/>
        <w:gridCol w:w="960"/>
        <w:gridCol w:w="960"/>
        <w:gridCol w:w="960"/>
        <w:gridCol w:w="1130"/>
        <w:gridCol w:w="1054"/>
      </w:tblGrid>
      <w:tr w:rsidR="002C3C74" w:rsidRPr="002C3C74" w:rsidTr="002C3C74">
        <w:trPr>
          <w:trHeight w:val="499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b/>
                <w:bCs/>
                <w:color w:val="000000"/>
                <w:lang w:val="en-GB" w:eastAsia="en-GB"/>
              </w:rPr>
              <w:t>Criteria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b/>
                <w:bCs/>
                <w:color w:val="000000"/>
                <w:lang w:val="en-GB" w:eastAsia="en-GB"/>
              </w:rPr>
              <w:t>Category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2C3C74">
              <w:rPr>
                <w:rFonts w:eastAsia="Times New Roman"/>
                <w:b/>
                <w:bCs/>
                <w:color w:val="000000"/>
                <w:lang w:val="en-GB" w:eastAsia="en-GB"/>
              </w:rPr>
              <w:t>Strat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b/>
                <w:bCs/>
                <w:color w:val="000000"/>
                <w:lang w:val="en-GB" w:eastAsia="en-GB"/>
              </w:rPr>
              <w:t>Board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b/>
                <w:bCs/>
                <w:color w:val="000000"/>
                <w:lang w:val="en-GB" w:eastAsia="en-GB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2C3C74">
              <w:rPr>
                <w:rFonts w:eastAsia="Times New Roman"/>
                <w:b/>
                <w:bCs/>
                <w:color w:val="000000"/>
                <w:lang w:val="en-GB" w:eastAsia="en-GB"/>
              </w:rPr>
              <w:t>Accum</w:t>
            </w:r>
            <w:proofErr w:type="spellEnd"/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Production of website and TV media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  <w:t>Marketing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£26,000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£26,000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Resort Campaign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  <w:t>Marketing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£15,000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£41,000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VisitEngland</w:t>
            </w:r>
            <w:proofErr w:type="spellEnd"/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Family Summer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Small </w:t>
            </w:r>
            <w:proofErr w:type="spellStart"/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£46,000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2-3 hours drive time Sky TV 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  <w:t>Marketing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£77,000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£123,000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1.5-2 hours drive time radio campaign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  <w:t>Marketing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£10,000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£133,000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Maritime Festival quayside attractions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£158,000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Additional Seafront fireworks (4)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£15,680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£173,680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Hire of PR / Social Media Executive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  <w:t>Marketing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£198,680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1.5-2 hours drive time Sky TV 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  <w:t>Marketing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£14,000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£212,680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Coaches / groups  marketing campaign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Small </w:t>
            </w:r>
            <w:proofErr w:type="spellStart"/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£5,500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£218,180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lastRenderedPageBreak/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Contribution to Norfolk Tourism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Small </w:t>
            </w:r>
            <w:proofErr w:type="spellStart"/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£226,180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Brush with the Broads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Small </w:t>
            </w:r>
            <w:proofErr w:type="spellStart"/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£4,390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£230,570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2-3 hours drive time 10 second radio campaign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  <w:t>Marketing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£251,570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Hemsby Fireworks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£11,000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£262,570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Soccer on the Sands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Small </w:t>
            </w:r>
            <w:proofErr w:type="spellStart"/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£3,500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£266,070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May/June Heritage Week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Small </w:t>
            </w:r>
            <w:proofErr w:type="spellStart"/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£271,070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Beach Volleyball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Small </w:t>
            </w:r>
            <w:proofErr w:type="spellStart"/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£275,070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Customer Research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Small </w:t>
            </w:r>
            <w:proofErr w:type="spellStart"/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£7,500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£282,570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Planet Norfolk TV Show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Small </w:t>
            </w:r>
            <w:proofErr w:type="spellStart"/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£284,570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GY Film &amp; TV Festival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Small </w:t>
            </w:r>
            <w:proofErr w:type="spellStart"/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£4,460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£289,030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Eating Out Week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£310,330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Great Yarmouth Art Festival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 xml:space="preserve">Small </w:t>
            </w:r>
            <w:proofErr w:type="spellStart"/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Proj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£6,950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£317,280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Resort area treasure trove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FFFFFF"/>
                <w:sz w:val="18"/>
                <w:szCs w:val="18"/>
                <w:lang w:val="en-GB" w:eastAsia="en-GB"/>
              </w:rPr>
              <w:t>Marketing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£42,500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£359,780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Band on a Bus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£9,150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£368,930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Bloodhound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£27,800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£396,730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Out There (Large show)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£40,223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£436,953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Regent Road Buskers (15 weeks)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£33,957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£470,910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Seafront Summer </w:t>
            </w:r>
            <w:proofErr w:type="spellStart"/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Ents</w:t>
            </w:r>
            <w:proofErr w:type="spellEnd"/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 (6 weeks)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£27,271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£498,181</w:t>
            </w:r>
          </w:p>
        </w:tc>
      </w:tr>
      <w:tr w:rsidR="002C3C74" w:rsidRPr="002C3C74" w:rsidTr="002C3C74">
        <w:trPr>
          <w:trHeight w:val="49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Classic Cycle Race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Events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color w:val="000000"/>
                <w:lang w:val="en-GB" w:eastAsia="en-GB"/>
              </w:rPr>
              <w:t>£26,440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2C3C74">
              <w:rPr>
                <w:rFonts w:eastAsia="Times New Roman"/>
                <w:b/>
                <w:bCs/>
                <w:color w:val="000000"/>
                <w:lang w:val="en-GB" w:eastAsia="en-GB"/>
              </w:rPr>
              <w:t>£524,621</w:t>
            </w:r>
          </w:p>
        </w:tc>
      </w:tr>
      <w:tr w:rsidR="002C3C74" w:rsidRPr="002C3C74" w:rsidTr="002C3C74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2C3C74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£524,621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C74" w:rsidRPr="002C3C74" w:rsidRDefault="002C3C74" w:rsidP="002C3C74">
            <w:pPr>
              <w:rPr>
                <w:rFonts w:eastAsia="Times New Roman"/>
                <w:color w:val="000000"/>
                <w:lang w:val="en-GB" w:eastAsia="en-GB"/>
              </w:rPr>
            </w:pPr>
          </w:p>
        </w:tc>
      </w:tr>
    </w:tbl>
    <w:p w:rsidR="00F333E1" w:rsidRDefault="00F333E1"/>
    <w:sectPr w:rsidR="00F333E1" w:rsidSect="00D47A16">
      <w:footerReference w:type="default" r:id="rId9"/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A16" w:rsidRDefault="00D47A16" w:rsidP="00D47A16">
      <w:r>
        <w:separator/>
      </w:r>
    </w:p>
  </w:endnote>
  <w:endnote w:type="continuationSeparator" w:id="0">
    <w:p w:rsidR="00D47A16" w:rsidRDefault="00D47A16" w:rsidP="00D4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58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47A16" w:rsidRDefault="0061588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54BCF" w:rsidRPr="00E54BCF">
            <w:rPr>
              <w:b/>
              <w:noProof/>
            </w:rPr>
            <w:t>1</w:t>
          </w:r>
        </w:fldSimple>
        <w:r w:rsidR="00D47A16">
          <w:rPr>
            <w:b/>
          </w:rPr>
          <w:t xml:space="preserve"> | </w:t>
        </w:r>
        <w:r w:rsidR="00D47A16">
          <w:rPr>
            <w:color w:val="7F7F7F" w:themeColor="background1" w:themeShade="7F"/>
            <w:spacing w:val="60"/>
          </w:rPr>
          <w:t>Page</w:t>
        </w:r>
      </w:p>
    </w:sdtContent>
  </w:sdt>
  <w:p w:rsidR="00D47A16" w:rsidRDefault="00D47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A16" w:rsidRDefault="00D47A16" w:rsidP="00D47A16">
      <w:r>
        <w:separator/>
      </w:r>
    </w:p>
  </w:footnote>
  <w:footnote w:type="continuationSeparator" w:id="0">
    <w:p w:rsidR="00D47A16" w:rsidRDefault="00D47A16" w:rsidP="00D47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9FB"/>
    <w:multiLevelType w:val="multilevel"/>
    <w:tmpl w:val="2A3EE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F471BF"/>
    <w:multiLevelType w:val="hybridMultilevel"/>
    <w:tmpl w:val="0A20A8A0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418"/>
    <w:multiLevelType w:val="hybridMultilevel"/>
    <w:tmpl w:val="0180C4FC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A57E8"/>
    <w:multiLevelType w:val="multilevel"/>
    <w:tmpl w:val="7584D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176FB6"/>
    <w:multiLevelType w:val="multilevel"/>
    <w:tmpl w:val="EEFCC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9472A2"/>
    <w:multiLevelType w:val="multilevel"/>
    <w:tmpl w:val="249A7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220B23"/>
    <w:multiLevelType w:val="hybridMultilevel"/>
    <w:tmpl w:val="544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42EC"/>
    <w:multiLevelType w:val="hybridMultilevel"/>
    <w:tmpl w:val="0FBA97E4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A1309"/>
    <w:multiLevelType w:val="hybridMultilevel"/>
    <w:tmpl w:val="0C661B52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E459B"/>
    <w:multiLevelType w:val="multilevel"/>
    <w:tmpl w:val="1006FE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1343DB"/>
    <w:multiLevelType w:val="hybridMultilevel"/>
    <w:tmpl w:val="EB1AD778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633BB"/>
    <w:multiLevelType w:val="hybridMultilevel"/>
    <w:tmpl w:val="B450E0B2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71374"/>
    <w:multiLevelType w:val="hybridMultilevel"/>
    <w:tmpl w:val="C52A64E0"/>
    <w:lvl w:ilvl="0" w:tplc="DE920F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D4"/>
    <w:rsid w:val="00014F91"/>
    <w:rsid w:val="00020AAA"/>
    <w:rsid w:val="00021ACA"/>
    <w:rsid w:val="00042CE0"/>
    <w:rsid w:val="00043461"/>
    <w:rsid w:val="0004387E"/>
    <w:rsid w:val="00053724"/>
    <w:rsid w:val="00054253"/>
    <w:rsid w:val="00056038"/>
    <w:rsid w:val="000563D1"/>
    <w:rsid w:val="00061D5F"/>
    <w:rsid w:val="00072D82"/>
    <w:rsid w:val="00074B4A"/>
    <w:rsid w:val="000769BD"/>
    <w:rsid w:val="000806F5"/>
    <w:rsid w:val="000817B5"/>
    <w:rsid w:val="000913F3"/>
    <w:rsid w:val="00091771"/>
    <w:rsid w:val="00093ED1"/>
    <w:rsid w:val="000A0701"/>
    <w:rsid w:val="000A1B33"/>
    <w:rsid w:val="000A4CEF"/>
    <w:rsid w:val="000B137F"/>
    <w:rsid w:val="000D0337"/>
    <w:rsid w:val="000D2CF0"/>
    <w:rsid w:val="000F080E"/>
    <w:rsid w:val="00100FD6"/>
    <w:rsid w:val="001137C4"/>
    <w:rsid w:val="001138BC"/>
    <w:rsid w:val="0011482B"/>
    <w:rsid w:val="001236AF"/>
    <w:rsid w:val="00124496"/>
    <w:rsid w:val="00130C34"/>
    <w:rsid w:val="00141CCB"/>
    <w:rsid w:val="00143901"/>
    <w:rsid w:val="00145520"/>
    <w:rsid w:val="00154B86"/>
    <w:rsid w:val="00162F96"/>
    <w:rsid w:val="00164DD5"/>
    <w:rsid w:val="0017517D"/>
    <w:rsid w:val="001952B9"/>
    <w:rsid w:val="00195708"/>
    <w:rsid w:val="001A0AB4"/>
    <w:rsid w:val="001B0388"/>
    <w:rsid w:val="001B73C4"/>
    <w:rsid w:val="001C7FDF"/>
    <w:rsid w:val="001D08D7"/>
    <w:rsid w:val="001D4E2F"/>
    <w:rsid w:val="001E2CB0"/>
    <w:rsid w:val="001F4EB0"/>
    <w:rsid w:val="001F54AC"/>
    <w:rsid w:val="001F54C1"/>
    <w:rsid w:val="002069C5"/>
    <w:rsid w:val="00213908"/>
    <w:rsid w:val="00215F4C"/>
    <w:rsid w:val="00216FAC"/>
    <w:rsid w:val="002236E3"/>
    <w:rsid w:val="00224879"/>
    <w:rsid w:val="00237A85"/>
    <w:rsid w:val="002445CA"/>
    <w:rsid w:val="002449EA"/>
    <w:rsid w:val="00251EB5"/>
    <w:rsid w:val="00261E47"/>
    <w:rsid w:val="00276126"/>
    <w:rsid w:val="00277D06"/>
    <w:rsid w:val="00277E08"/>
    <w:rsid w:val="002979E1"/>
    <w:rsid w:val="002B5037"/>
    <w:rsid w:val="002B52D0"/>
    <w:rsid w:val="002C1BDD"/>
    <w:rsid w:val="002C2133"/>
    <w:rsid w:val="002C3C74"/>
    <w:rsid w:val="002C7B51"/>
    <w:rsid w:val="002D19A7"/>
    <w:rsid w:val="002D26A9"/>
    <w:rsid w:val="002D4CC9"/>
    <w:rsid w:val="002D7F32"/>
    <w:rsid w:val="002E1175"/>
    <w:rsid w:val="002E4519"/>
    <w:rsid w:val="002E5DCE"/>
    <w:rsid w:val="002E694A"/>
    <w:rsid w:val="003129DE"/>
    <w:rsid w:val="00320347"/>
    <w:rsid w:val="00327B9A"/>
    <w:rsid w:val="00343484"/>
    <w:rsid w:val="00353743"/>
    <w:rsid w:val="00370713"/>
    <w:rsid w:val="00377913"/>
    <w:rsid w:val="003833BE"/>
    <w:rsid w:val="00387402"/>
    <w:rsid w:val="003914C8"/>
    <w:rsid w:val="003A56D5"/>
    <w:rsid w:val="003B62BC"/>
    <w:rsid w:val="003C1802"/>
    <w:rsid w:val="003C206C"/>
    <w:rsid w:val="003E5296"/>
    <w:rsid w:val="003E627B"/>
    <w:rsid w:val="003F2577"/>
    <w:rsid w:val="003F3C75"/>
    <w:rsid w:val="003F44FA"/>
    <w:rsid w:val="0041695D"/>
    <w:rsid w:val="0042118F"/>
    <w:rsid w:val="004231EA"/>
    <w:rsid w:val="00457155"/>
    <w:rsid w:val="00461B7C"/>
    <w:rsid w:val="00462892"/>
    <w:rsid w:val="00470B6A"/>
    <w:rsid w:val="004A2588"/>
    <w:rsid w:val="004A5760"/>
    <w:rsid w:val="004C4742"/>
    <w:rsid w:val="004C6D33"/>
    <w:rsid w:val="004E6410"/>
    <w:rsid w:val="004F4C13"/>
    <w:rsid w:val="004F74A5"/>
    <w:rsid w:val="0050276A"/>
    <w:rsid w:val="005049F2"/>
    <w:rsid w:val="00511B4A"/>
    <w:rsid w:val="00520642"/>
    <w:rsid w:val="0052561C"/>
    <w:rsid w:val="00527191"/>
    <w:rsid w:val="0054003E"/>
    <w:rsid w:val="00553F6F"/>
    <w:rsid w:val="00554E66"/>
    <w:rsid w:val="00572295"/>
    <w:rsid w:val="00581FEE"/>
    <w:rsid w:val="005917C9"/>
    <w:rsid w:val="00592C85"/>
    <w:rsid w:val="005A0266"/>
    <w:rsid w:val="005A6633"/>
    <w:rsid w:val="005B41B0"/>
    <w:rsid w:val="005B6530"/>
    <w:rsid w:val="005C5D96"/>
    <w:rsid w:val="005D64FF"/>
    <w:rsid w:val="005E19C9"/>
    <w:rsid w:val="005E7F59"/>
    <w:rsid w:val="005F587F"/>
    <w:rsid w:val="006004C1"/>
    <w:rsid w:val="00601E57"/>
    <w:rsid w:val="00606F86"/>
    <w:rsid w:val="00613FC8"/>
    <w:rsid w:val="00615888"/>
    <w:rsid w:val="006166D1"/>
    <w:rsid w:val="00620E91"/>
    <w:rsid w:val="006251AD"/>
    <w:rsid w:val="00632B57"/>
    <w:rsid w:val="00633A51"/>
    <w:rsid w:val="00647C58"/>
    <w:rsid w:val="00651EC4"/>
    <w:rsid w:val="006677F8"/>
    <w:rsid w:val="00670F15"/>
    <w:rsid w:val="006811AC"/>
    <w:rsid w:val="0069037A"/>
    <w:rsid w:val="00691E28"/>
    <w:rsid w:val="0069405E"/>
    <w:rsid w:val="006945E0"/>
    <w:rsid w:val="006B7378"/>
    <w:rsid w:val="006C284E"/>
    <w:rsid w:val="006F3FCE"/>
    <w:rsid w:val="006F4CEB"/>
    <w:rsid w:val="006F584F"/>
    <w:rsid w:val="006F7425"/>
    <w:rsid w:val="006F7C88"/>
    <w:rsid w:val="00715D09"/>
    <w:rsid w:val="007178E3"/>
    <w:rsid w:val="00723FDC"/>
    <w:rsid w:val="00745145"/>
    <w:rsid w:val="007634D4"/>
    <w:rsid w:val="00764FE8"/>
    <w:rsid w:val="0077724A"/>
    <w:rsid w:val="00795271"/>
    <w:rsid w:val="00795C57"/>
    <w:rsid w:val="007B55AE"/>
    <w:rsid w:val="007F0AA1"/>
    <w:rsid w:val="007F64DF"/>
    <w:rsid w:val="00807B4D"/>
    <w:rsid w:val="008128F4"/>
    <w:rsid w:val="00821177"/>
    <w:rsid w:val="008221DB"/>
    <w:rsid w:val="00833CD2"/>
    <w:rsid w:val="0083522C"/>
    <w:rsid w:val="008368B6"/>
    <w:rsid w:val="008368E9"/>
    <w:rsid w:val="008439C9"/>
    <w:rsid w:val="00844697"/>
    <w:rsid w:val="00862D02"/>
    <w:rsid w:val="00871A30"/>
    <w:rsid w:val="008B7E29"/>
    <w:rsid w:val="008D1F26"/>
    <w:rsid w:val="008D239B"/>
    <w:rsid w:val="008D4AA7"/>
    <w:rsid w:val="008D7891"/>
    <w:rsid w:val="008E2D55"/>
    <w:rsid w:val="008E2F2E"/>
    <w:rsid w:val="009133E0"/>
    <w:rsid w:val="009157C4"/>
    <w:rsid w:val="00924024"/>
    <w:rsid w:val="00932CCE"/>
    <w:rsid w:val="00935F16"/>
    <w:rsid w:val="009366D0"/>
    <w:rsid w:val="00944BF4"/>
    <w:rsid w:val="00950BA5"/>
    <w:rsid w:val="00962464"/>
    <w:rsid w:val="00963A10"/>
    <w:rsid w:val="0096497A"/>
    <w:rsid w:val="00973C62"/>
    <w:rsid w:val="009777AA"/>
    <w:rsid w:val="00985F30"/>
    <w:rsid w:val="00986972"/>
    <w:rsid w:val="00991D93"/>
    <w:rsid w:val="009A207B"/>
    <w:rsid w:val="009A58B7"/>
    <w:rsid w:val="009B3F94"/>
    <w:rsid w:val="009B66BA"/>
    <w:rsid w:val="009B6CD3"/>
    <w:rsid w:val="009C4A0C"/>
    <w:rsid w:val="009C5521"/>
    <w:rsid w:val="009C650D"/>
    <w:rsid w:val="009D0088"/>
    <w:rsid w:val="009D3F9A"/>
    <w:rsid w:val="009D6037"/>
    <w:rsid w:val="009E2E49"/>
    <w:rsid w:val="00A00EA3"/>
    <w:rsid w:val="00A03331"/>
    <w:rsid w:val="00A124B8"/>
    <w:rsid w:val="00A162E5"/>
    <w:rsid w:val="00A22DA2"/>
    <w:rsid w:val="00A2388C"/>
    <w:rsid w:val="00A242E0"/>
    <w:rsid w:val="00A25ACC"/>
    <w:rsid w:val="00A32CC3"/>
    <w:rsid w:val="00A41F88"/>
    <w:rsid w:val="00A437F5"/>
    <w:rsid w:val="00A47F80"/>
    <w:rsid w:val="00A532D0"/>
    <w:rsid w:val="00A77B67"/>
    <w:rsid w:val="00A832A6"/>
    <w:rsid w:val="00A85950"/>
    <w:rsid w:val="00AA0AF8"/>
    <w:rsid w:val="00AB0A96"/>
    <w:rsid w:val="00AD23C2"/>
    <w:rsid w:val="00AD6582"/>
    <w:rsid w:val="00AE185B"/>
    <w:rsid w:val="00B01652"/>
    <w:rsid w:val="00B03182"/>
    <w:rsid w:val="00B06B81"/>
    <w:rsid w:val="00B104BC"/>
    <w:rsid w:val="00B163B4"/>
    <w:rsid w:val="00B4351D"/>
    <w:rsid w:val="00B44B85"/>
    <w:rsid w:val="00B51ED3"/>
    <w:rsid w:val="00B536B1"/>
    <w:rsid w:val="00B7397D"/>
    <w:rsid w:val="00B80F88"/>
    <w:rsid w:val="00B93CFA"/>
    <w:rsid w:val="00BA2BF1"/>
    <w:rsid w:val="00BA5B92"/>
    <w:rsid w:val="00BB4DA7"/>
    <w:rsid w:val="00BB5508"/>
    <w:rsid w:val="00BC3D25"/>
    <w:rsid w:val="00BD3471"/>
    <w:rsid w:val="00BE6A71"/>
    <w:rsid w:val="00BF4501"/>
    <w:rsid w:val="00C022EC"/>
    <w:rsid w:val="00C05945"/>
    <w:rsid w:val="00C1337C"/>
    <w:rsid w:val="00C20B50"/>
    <w:rsid w:val="00C23BA8"/>
    <w:rsid w:val="00C23FEF"/>
    <w:rsid w:val="00C33825"/>
    <w:rsid w:val="00C34AF2"/>
    <w:rsid w:val="00C411C0"/>
    <w:rsid w:val="00C45FB2"/>
    <w:rsid w:val="00C50D91"/>
    <w:rsid w:val="00C649D3"/>
    <w:rsid w:val="00C679EE"/>
    <w:rsid w:val="00C709B4"/>
    <w:rsid w:val="00C73088"/>
    <w:rsid w:val="00C77157"/>
    <w:rsid w:val="00C80541"/>
    <w:rsid w:val="00C86EEF"/>
    <w:rsid w:val="00CA2D3A"/>
    <w:rsid w:val="00CB7D7D"/>
    <w:rsid w:val="00CC0621"/>
    <w:rsid w:val="00CC0D38"/>
    <w:rsid w:val="00CD1C04"/>
    <w:rsid w:val="00CD2A66"/>
    <w:rsid w:val="00CE06D5"/>
    <w:rsid w:val="00CE4B18"/>
    <w:rsid w:val="00CF46F9"/>
    <w:rsid w:val="00D060DA"/>
    <w:rsid w:val="00D15B03"/>
    <w:rsid w:val="00D16D71"/>
    <w:rsid w:val="00D21093"/>
    <w:rsid w:val="00D23DCD"/>
    <w:rsid w:val="00D408BB"/>
    <w:rsid w:val="00D4201B"/>
    <w:rsid w:val="00D47A16"/>
    <w:rsid w:val="00D55360"/>
    <w:rsid w:val="00D55D66"/>
    <w:rsid w:val="00D55E47"/>
    <w:rsid w:val="00D76F24"/>
    <w:rsid w:val="00DA0CBB"/>
    <w:rsid w:val="00DB02D1"/>
    <w:rsid w:val="00DB2202"/>
    <w:rsid w:val="00DD024A"/>
    <w:rsid w:val="00DE2464"/>
    <w:rsid w:val="00DE307A"/>
    <w:rsid w:val="00DE3601"/>
    <w:rsid w:val="00DE7DC8"/>
    <w:rsid w:val="00DF0788"/>
    <w:rsid w:val="00E00376"/>
    <w:rsid w:val="00E22260"/>
    <w:rsid w:val="00E24271"/>
    <w:rsid w:val="00E30F1F"/>
    <w:rsid w:val="00E4316C"/>
    <w:rsid w:val="00E50187"/>
    <w:rsid w:val="00E54BCF"/>
    <w:rsid w:val="00E617E6"/>
    <w:rsid w:val="00E742D1"/>
    <w:rsid w:val="00E84F69"/>
    <w:rsid w:val="00E907A0"/>
    <w:rsid w:val="00EA59C7"/>
    <w:rsid w:val="00EB2E6E"/>
    <w:rsid w:val="00EB6082"/>
    <w:rsid w:val="00EB7E0F"/>
    <w:rsid w:val="00ED5EAE"/>
    <w:rsid w:val="00EE5A8E"/>
    <w:rsid w:val="00EF555D"/>
    <w:rsid w:val="00EF639F"/>
    <w:rsid w:val="00F07B70"/>
    <w:rsid w:val="00F10689"/>
    <w:rsid w:val="00F11505"/>
    <w:rsid w:val="00F1513F"/>
    <w:rsid w:val="00F175B9"/>
    <w:rsid w:val="00F176BC"/>
    <w:rsid w:val="00F20DD4"/>
    <w:rsid w:val="00F333E1"/>
    <w:rsid w:val="00F401C5"/>
    <w:rsid w:val="00F406D7"/>
    <w:rsid w:val="00F41294"/>
    <w:rsid w:val="00F419A4"/>
    <w:rsid w:val="00F616D2"/>
    <w:rsid w:val="00F64407"/>
    <w:rsid w:val="00F67A06"/>
    <w:rsid w:val="00F7044C"/>
    <w:rsid w:val="00F842A2"/>
    <w:rsid w:val="00F85896"/>
    <w:rsid w:val="00FB10ED"/>
    <w:rsid w:val="00FC635C"/>
    <w:rsid w:val="00FD7ABA"/>
    <w:rsid w:val="00FE03B4"/>
    <w:rsid w:val="00FE2C4F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D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333E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kern w:val="28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20DD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DD4"/>
    <w:rPr>
      <w:rFonts w:ascii="Consolas" w:eastAsiaTheme="minorHAns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D4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7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A16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7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A1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7F1F8-44BD-42C4-B83A-F4F2C47F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1139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Youngs</dc:creator>
  <cp:keywords/>
  <dc:description/>
  <cp:lastModifiedBy>GYBC</cp:lastModifiedBy>
  <cp:revision>8</cp:revision>
  <cp:lastPrinted>2015-01-20T12:43:00Z</cp:lastPrinted>
  <dcterms:created xsi:type="dcterms:W3CDTF">2015-01-19T14:09:00Z</dcterms:created>
  <dcterms:modified xsi:type="dcterms:W3CDTF">2015-01-21T13:26:00Z</dcterms:modified>
</cp:coreProperties>
</file>