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37" w:rsidRDefault="00531F37" w:rsidP="003220B3">
      <w:pPr>
        <w:pStyle w:val="PlainText"/>
        <w:jc w:val="center"/>
        <w:rPr>
          <w:rFonts w:asciiTheme="minorHAnsi" w:hAnsiTheme="minorHAnsi"/>
          <w:b/>
          <w:sz w:val="28"/>
        </w:rPr>
      </w:pPr>
    </w:p>
    <w:p w:rsidR="00531F37" w:rsidRDefault="00DC383D" w:rsidP="00DC383D">
      <w:pPr>
        <w:pStyle w:val="PlainText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noProof/>
          <w:sz w:val="28"/>
          <w:lang w:eastAsia="en-GB"/>
        </w:rPr>
        <w:drawing>
          <wp:inline distT="0" distB="0" distL="0" distR="0">
            <wp:extent cx="1162723" cy="10133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 GYTBIA  Logo 20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380" cy="101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3FE" w:rsidRDefault="009753FE" w:rsidP="000B5B91">
      <w:pPr>
        <w:pStyle w:val="PlainText"/>
        <w:rPr>
          <w:rFonts w:asciiTheme="minorHAnsi" w:hAnsiTheme="minorHAnsi"/>
          <w:b/>
          <w:sz w:val="28"/>
        </w:rPr>
      </w:pPr>
    </w:p>
    <w:p w:rsidR="00D85251" w:rsidRDefault="003B2833" w:rsidP="003220B3">
      <w:pPr>
        <w:pStyle w:val="PlainText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b/>
          <w:sz w:val="32"/>
        </w:rPr>
        <w:t xml:space="preserve">Minutes </w:t>
      </w:r>
      <w:r w:rsidRPr="000412B4">
        <w:rPr>
          <w:rFonts w:asciiTheme="minorHAnsi" w:hAnsiTheme="minorHAnsi"/>
          <w:sz w:val="32"/>
        </w:rPr>
        <w:t>of the</w:t>
      </w:r>
      <w:r w:rsidR="00531F37" w:rsidRPr="00531F37">
        <w:rPr>
          <w:rFonts w:asciiTheme="minorHAnsi" w:hAnsiTheme="minorHAnsi"/>
          <w:sz w:val="32"/>
        </w:rPr>
        <w:t xml:space="preserve"> meeting</w:t>
      </w:r>
      <w:r w:rsidR="003220B3" w:rsidRPr="00531F37">
        <w:rPr>
          <w:rFonts w:asciiTheme="minorHAnsi" w:hAnsiTheme="minorHAnsi"/>
          <w:sz w:val="32"/>
        </w:rPr>
        <w:t xml:space="preserve"> of the </w:t>
      </w:r>
      <w:r w:rsidR="000412B4">
        <w:rPr>
          <w:rFonts w:asciiTheme="minorHAnsi" w:hAnsiTheme="minorHAnsi"/>
          <w:sz w:val="32"/>
        </w:rPr>
        <w:br/>
      </w:r>
      <w:r w:rsidR="003220B3" w:rsidRPr="00531F37">
        <w:rPr>
          <w:rFonts w:asciiTheme="minorHAnsi" w:hAnsiTheme="minorHAnsi"/>
          <w:sz w:val="32"/>
        </w:rPr>
        <w:t xml:space="preserve">BOARD of the GREATER YARMOUTH TOURISM </w:t>
      </w:r>
      <w:r w:rsidR="000412B4">
        <w:rPr>
          <w:rFonts w:asciiTheme="minorHAnsi" w:hAnsiTheme="minorHAnsi"/>
          <w:sz w:val="32"/>
        </w:rPr>
        <w:t>AND</w:t>
      </w:r>
      <w:r w:rsidR="003220B3" w:rsidRPr="00531F37">
        <w:rPr>
          <w:rFonts w:asciiTheme="minorHAnsi" w:hAnsiTheme="minorHAnsi"/>
          <w:sz w:val="32"/>
        </w:rPr>
        <w:t xml:space="preserve"> BUSINESS IMPROVEMENT AREA </w:t>
      </w:r>
      <w:r w:rsidR="000412B4">
        <w:rPr>
          <w:rFonts w:asciiTheme="minorHAnsi" w:hAnsiTheme="minorHAnsi"/>
          <w:sz w:val="32"/>
        </w:rPr>
        <w:t xml:space="preserve">LTD </w:t>
      </w:r>
      <w:r w:rsidR="000412B4">
        <w:rPr>
          <w:rFonts w:asciiTheme="minorHAnsi" w:hAnsiTheme="minorHAnsi"/>
          <w:sz w:val="32"/>
        </w:rPr>
        <w:br/>
      </w:r>
      <w:r>
        <w:rPr>
          <w:rFonts w:asciiTheme="minorHAnsi" w:hAnsiTheme="minorHAnsi"/>
          <w:sz w:val="32"/>
        </w:rPr>
        <w:t>held on</w:t>
      </w:r>
      <w:r w:rsidR="000412B4">
        <w:rPr>
          <w:rFonts w:asciiTheme="minorHAnsi" w:hAnsiTheme="minorHAnsi"/>
          <w:sz w:val="32"/>
        </w:rPr>
        <w:t xml:space="preserve"> </w:t>
      </w:r>
      <w:r w:rsidR="00EE56E5">
        <w:rPr>
          <w:rFonts w:asciiTheme="minorHAnsi" w:hAnsiTheme="minorHAnsi"/>
          <w:b/>
          <w:sz w:val="32"/>
        </w:rPr>
        <w:t>Thursday 28</w:t>
      </w:r>
      <w:r w:rsidR="00EE56E5" w:rsidRPr="00EE56E5">
        <w:rPr>
          <w:rFonts w:asciiTheme="minorHAnsi" w:hAnsiTheme="minorHAnsi"/>
          <w:b/>
          <w:sz w:val="32"/>
          <w:vertAlign w:val="superscript"/>
        </w:rPr>
        <w:t>th</w:t>
      </w:r>
      <w:r w:rsidR="00EE56E5">
        <w:rPr>
          <w:rFonts w:asciiTheme="minorHAnsi" w:hAnsiTheme="minorHAnsi"/>
          <w:b/>
          <w:sz w:val="32"/>
        </w:rPr>
        <w:t xml:space="preserve"> January 2016</w:t>
      </w:r>
      <w:r>
        <w:rPr>
          <w:rFonts w:asciiTheme="minorHAnsi" w:hAnsiTheme="minorHAnsi"/>
          <w:sz w:val="32"/>
        </w:rPr>
        <w:t xml:space="preserve"> </w:t>
      </w:r>
      <w:r w:rsidR="003220B3" w:rsidRPr="00531F37">
        <w:rPr>
          <w:rFonts w:asciiTheme="minorHAnsi" w:hAnsiTheme="minorHAnsi"/>
          <w:sz w:val="32"/>
        </w:rPr>
        <w:t xml:space="preserve"> </w:t>
      </w:r>
    </w:p>
    <w:p w:rsidR="003220B3" w:rsidRPr="00B87BF8" w:rsidRDefault="00531F37" w:rsidP="00B87BF8">
      <w:pPr>
        <w:pStyle w:val="PlainText"/>
        <w:jc w:val="center"/>
        <w:rPr>
          <w:rFonts w:asciiTheme="minorHAnsi" w:hAnsiTheme="minorHAnsi"/>
          <w:sz w:val="32"/>
        </w:rPr>
      </w:pPr>
      <w:r w:rsidRPr="00531F37">
        <w:rPr>
          <w:rFonts w:asciiTheme="minorHAnsi" w:hAnsiTheme="minorHAnsi"/>
          <w:sz w:val="32"/>
        </w:rPr>
        <w:t>at</w:t>
      </w:r>
      <w:r w:rsidR="003220B3" w:rsidRPr="00531F37">
        <w:rPr>
          <w:rFonts w:asciiTheme="minorHAnsi" w:hAnsiTheme="minorHAnsi"/>
          <w:sz w:val="32"/>
        </w:rPr>
        <w:t xml:space="preserve"> </w:t>
      </w:r>
      <w:r w:rsidR="007C3723">
        <w:rPr>
          <w:rFonts w:asciiTheme="minorHAnsi" w:hAnsiTheme="minorHAnsi"/>
          <w:sz w:val="32"/>
        </w:rPr>
        <w:t>Maritime House</w:t>
      </w:r>
    </w:p>
    <w:p w:rsidR="003220B3" w:rsidRDefault="00332D6C" w:rsidP="003220B3">
      <w:pPr>
        <w:pStyle w:val="PlainText"/>
        <w:rPr>
          <w:rFonts w:asciiTheme="minorHAnsi" w:hAnsiTheme="minorHAnsi"/>
          <w:sz w:val="24"/>
        </w:rPr>
      </w:pPr>
      <w:r w:rsidRPr="00332D6C">
        <w:rPr>
          <w:rFonts w:asciiTheme="minorHAnsi" w:hAnsiTheme="minorHAnsi"/>
          <w:b/>
          <w:sz w:val="24"/>
        </w:rPr>
        <w:t>Present</w:t>
      </w:r>
      <w:r>
        <w:rPr>
          <w:rFonts w:asciiTheme="minorHAnsi" w:hAnsiTheme="minorHAnsi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7"/>
        <w:gridCol w:w="3097"/>
      </w:tblGrid>
      <w:tr w:rsidR="00332D6C" w:rsidTr="00332D6C">
        <w:tc>
          <w:tcPr>
            <w:tcW w:w="3096" w:type="dxa"/>
          </w:tcPr>
          <w:p w:rsidR="00332D6C" w:rsidRPr="00EE56E5" w:rsidRDefault="00332D6C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EE56E5">
              <w:rPr>
                <w:rFonts w:asciiTheme="minorHAnsi" w:hAnsiTheme="minorHAnsi"/>
                <w:sz w:val="24"/>
              </w:rPr>
              <w:t>David Marsh</w:t>
            </w:r>
          </w:p>
        </w:tc>
        <w:tc>
          <w:tcPr>
            <w:tcW w:w="3097" w:type="dxa"/>
          </w:tcPr>
          <w:p w:rsidR="00332D6C" w:rsidRPr="00EE56E5" w:rsidRDefault="00DE64B2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EE56E5">
              <w:rPr>
                <w:rFonts w:asciiTheme="minorHAnsi" w:hAnsiTheme="minorHAnsi"/>
                <w:sz w:val="24"/>
              </w:rPr>
              <w:t>Asa Morrison</w:t>
            </w:r>
          </w:p>
        </w:tc>
        <w:tc>
          <w:tcPr>
            <w:tcW w:w="3097" w:type="dxa"/>
          </w:tcPr>
          <w:p w:rsidR="00332D6C" w:rsidRPr="00EE56E5" w:rsidRDefault="00A96710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EE56E5">
              <w:rPr>
                <w:rFonts w:asciiTheme="minorHAnsi" w:hAnsiTheme="minorHAnsi"/>
                <w:sz w:val="24"/>
              </w:rPr>
              <w:t>Cllr Michael Jeal</w:t>
            </w:r>
          </w:p>
        </w:tc>
      </w:tr>
      <w:tr w:rsidR="00A96710" w:rsidTr="00332D6C">
        <w:tc>
          <w:tcPr>
            <w:tcW w:w="3096" w:type="dxa"/>
          </w:tcPr>
          <w:p w:rsidR="00A96710" w:rsidRPr="00EE56E5" w:rsidRDefault="00A96710" w:rsidP="00151211">
            <w:pPr>
              <w:pStyle w:val="PlainText"/>
              <w:rPr>
                <w:rFonts w:asciiTheme="minorHAnsi" w:hAnsiTheme="minorHAnsi"/>
                <w:sz w:val="24"/>
              </w:rPr>
            </w:pPr>
            <w:r w:rsidRPr="00EE56E5">
              <w:rPr>
                <w:rFonts w:asciiTheme="minorHAnsi" w:hAnsiTheme="minorHAnsi"/>
                <w:sz w:val="24"/>
              </w:rPr>
              <w:t>Lyndon Bevan</w:t>
            </w:r>
          </w:p>
        </w:tc>
        <w:tc>
          <w:tcPr>
            <w:tcW w:w="3097" w:type="dxa"/>
          </w:tcPr>
          <w:p w:rsidR="00A96710" w:rsidRPr="00EE56E5" w:rsidRDefault="00A96710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EE56E5">
              <w:rPr>
                <w:rFonts w:asciiTheme="minorHAnsi" w:hAnsiTheme="minorHAnsi"/>
                <w:sz w:val="24"/>
              </w:rPr>
              <w:t>James Gray</w:t>
            </w:r>
          </w:p>
        </w:tc>
        <w:tc>
          <w:tcPr>
            <w:tcW w:w="3097" w:type="dxa"/>
          </w:tcPr>
          <w:p w:rsidR="00A96710" w:rsidRPr="00EE56E5" w:rsidRDefault="00A96710" w:rsidP="00B87BF8">
            <w:pPr>
              <w:pStyle w:val="PlainText"/>
              <w:rPr>
                <w:rFonts w:asciiTheme="minorHAnsi" w:hAnsiTheme="minorHAnsi"/>
                <w:sz w:val="24"/>
              </w:rPr>
            </w:pPr>
            <w:r w:rsidRPr="00EE56E5">
              <w:rPr>
                <w:rFonts w:asciiTheme="minorHAnsi" w:hAnsiTheme="minorHAnsi"/>
                <w:sz w:val="24"/>
              </w:rPr>
              <w:t>Peter Jay</w:t>
            </w:r>
          </w:p>
        </w:tc>
      </w:tr>
      <w:tr w:rsidR="00A96710" w:rsidTr="00332D6C">
        <w:tc>
          <w:tcPr>
            <w:tcW w:w="3096" w:type="dxa"/>
          </w:tcPr>
          <w:p w:rsidR="00A96710" w:rsidRPr="00EE56E5" w:rsidRDefault="00EE56E5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EE56E5">
              <w:rPr>
                <w:rFonts w:asciiTheme="minorHAnsi" w:hAnsiTheme="minorHAnsi"/>
                <w:sz w:val="24"/>
              </w:rPr>
              <w:t>Peter Jay</w:t>
            </w:r>
          </w:p>
        </w:tc>
        <w:tc>
          <w:tcPr>
            <w:tcW w:w="3097" w:type="dxa"/>
          </w:tcPr>
          <w:p w:rsidR="00A96710" w:rsidRPr="00EE56E5" w:rsidRDefault="00A96710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EE56E5">
              <w:rPr>
                <w:rFonts w:asciiTheme="minorHAnsi" w:hAnsiTheme="minorHAnsi"/>
                <w:sz w:val="24"/>
              </w:rPr>
              <w:t>Oliver Hurren</w:t>
            </w:r>
          </w:p>
        </w:tc>
        <w:tc>
          <w:tcPr>
            <w:tcW w:w="3097" w:type="dxa"/>
          </w:tcPr>
          <w:p w:rsidR="00A96710" w:rsidRPr="00EE56E5" w:rsidRDefault="00A96710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EE56E5">
              <w:rPr>
                <w:rFonts w:asciiTheme="minorHAnsi" w:hAnsiTheme="minorHAnsi"/>
                <w:sz w:val="24"/>
              </w:rPr>
              <w:t>Tony Smith</w:t>
            </w:r>
          </w:p>
        </w:tc>
      </w:tr>
      <w:tr w:rsidR="00EE56E5" w:rsidTr="00332D6C">
        <w:tc>
          <w:tcPr>
            <w:tcW w:w="3096" w:type="dxa"/>
          </w:tcPr>
          <w:p w:rsidR="00EE56E5" w:rsidRPr="00EE56E5" w:rsidRDefault="00EE56E5" w:rsidP="00EE56E5">
            <w:pPr>
              <w:pStyle w:val="PlainText"/>
              <w:rPr>
                <w:rFonts w:asciiTheme="minorHAnsi" w:hAnsiTheme="minorHAnsi"/>
                <w:sz w:val="24"/>
              </w:rPr>
            </w:pPr>
            <w:r w:rsidRPr="00EE56E5">
              <w:rPr>
                <w:rFonts w:asciiTheme="minorHAnsi" w:hAnsiTheme="minorHAnsi"/>
                <w:sz w:val="24"/>
              </w:rPr>
              <w:t>Darren Cross</w:t>
            </w:r>
          </w:p>
        </w:tc>
        <w:tc>
          <w:tcPr>
            <w:tcW w:w="3097" w:type="dxa"/>
          </w:tcPr>
          <w:p w:rsidR="00EE56E5" w:rsidRPr="00EE56E5" w:rsidRDefault="00EE56E5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EE56E5">
              <w:rPr>
                <w:rFonts w:asciiTheme="minorHAnsi" w:hAnsiTheme="minorHAnsi"/>
                <w:sz w:val="24"/>
              </w:rPr>
              <w:t>Jane Reynolds</w:t>
            </w:r>
          </w:p>
        </w:tc>
        <w:tc>
          <w:tcPr>
            <w:tcW w:w="3097" w:type="dxa"/>
          </w:tcPr>
          <w:p w:rsidR="00EE56E5" w:rsidRPr="00EE56E5" w:rsidRDefault="00EE56E5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EE56E5">
              <w:rPr>
                <w:rFonts w:asciiTheme="minorHAnsi" w:hAnsiTheme="minorHAnsi"/>
                <w:sz w:val="24"/>
              </w:rPr>
              <w:t>Alan Carr</w:t>
            </w:r>
          </w:p>
        </w:tc>
      </w:tr>
      <w:tr w:rsidR="00EE56E5" w:rsidTr="00332D6C">
        <w:tc>
          <w:tcPr>
            <w:tcW w:w="3096" w:type="dxa"/>
          </w:tcPr>
          <w:p w:rsidR="00EE56E5" w:rsidRPr="00EE56E5" w:rsidRDefault="00EE56E5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EE56E5">
              <w:rPr>
                <w:rFonts w:asciiTheme="minorHAnsi" w:hAnsiTheme="minorHAnsi"/>
                <w:sz w:val="24"/>
              </w:rPr>
              <w:t>Amy Greenwood</w:t>
            </w:r>
          </w:p>
        </w:tc>
        <w:tc>
          <w:tcPr>
            <w:tcW w:w="3097" w:type="dxa"/>
          </w:tcPr>
          <w:p w:rsidR="00EE56E5" w:rsidRPr="00EE56E5" w:rsidRDefault="00EE56E5" w:rsidP="00E35369">
            <w:pPr>
              <w:pStyle w:val="PlainText"/>
              <w:rPr>
                <w:rFonts w:asciiTheme="minorHAnsi" w:hAnsiTheme="minorHAnsi"/>
                <w:sz w:val="24"/>
              </w:rPr>
            </w:pPr>
            <w:r w:rsidRPr="00EE56E5">
              <w:rPr>
                <w:rFonts w:asciiTheme="minorHAnsi" w:hAnsiTheme="minorHAnsi"/>
                <w:sz w:val="24"/>
              </w:rPr>
              <w:t xml:space="preserve">Cllr Bert Collins </w:t>
            </w:r>
          </w:p>
        </w:tc>
        <w:tc>
          <w:tcPr>
            <w:tcW w:w="3097" w:type="dxa"/>
          </w:tcPr>
          <w:p w:rsidR="00EE56E5" w:rsidRPr="00EE56E5" w:rsidRDefault="00EE56E5" w:rsidP="003041DF">
            <w:pPr>
              <w:pStyle w:val="PlainText"/>
              <w:rPr>
                <w:rFonts w:asciiTheme="minorHAnsi" w:hAnsiTheme="minorHAnsi"/>
                <w:sz w:val="24"/>
              </w:rPr>
            </w:pPr>
            <w:r w:rsidRPr="00EE56E5">
              <w:rPr>
                <w:rFonts w:asciiTheme="minorHAnsi" w:hAnsiTheme="minorHAnsi"/>
                <w:sz w:val="24"/>
              </w:rPr>
              <w:t>Karen Youngs</w:t>
            </w:r>
          </w:p>
        </w:tc>
      </w:tr>
      <w:tr w:rsidR="00EE56E5" w:rsidTr="00332D6C">
        <w:tc>
          <w:tcPr>
            <w:tcW w:w="3096" w:type="dxa"/>
          </w:tcPr>
          <w:p w:rsidR="00EE56E5" w:rsidRPr="00EE56E5" w:rsidRDefault="00EE56E5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EE56E5">
              <w:rPr>
                <w:rFonts w:asciiTheme="minorHAnsi" w:hAnsiTheme="minorHAnsi"/>
                <w:sz w:val="24"/>
              </w:rPr>
              <w:t>Terri Harris</w:t>
            </w:r>
          </w:p>
        </w:tc>
        <w:tc>
          <w:tcPr>
            <w:tcW w:w="3097" w:type="dxa"/>
          </w:tcPr>
          <w:p w:rsidR="00EE56E5" w:rsidRPr="00EE56E5" w:rsidRDefault="00EE56E5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EE56E5">
              <w:rPr>
                <w:rFonts w:asciiTheme="minorHAnsi" w:hAnsiTheme="minorHAnsi"/>
                <w:sz w:val="24"/>
              </w:rPr>
              <w:t>Cllr Andy Grant</w:t>
            </w:r>
          </w:p>
        </w:tc>
        <w:tc>
          <w:tcPr>
            <w:tcW w:w="3097" w:type="dxa"/>
          </w:tcPr>
          <w:p w:rsidR="00EE56E5" w:rsidRPr="00EE56E5" w:rsidRDefault="00EE56E5" w:rsidP="003041DF">
            <w:pPr>
              <w:pStyle w:val="PlainText"/>
              <w:rPr>
                <w:rFonts w:asciiTheme="minorHAnsi" w:hAnsiTheme="minorHAnsi"/>
                <w:sz w:val="24"/>
              </w:rPr>
            </w:pPr>
            <w:r w:rsidRPr="00EE56E5">
              <w:rPr>
                <w:rFonts w:asciiTheme="minorHAnsi" w:hAnsiTheme="minorHAnsi"/>
                <w:sz w:val="24"/>
              </w:rPr>
              <w:t>Kevin Huggins</w:t>
            </w:r>
          </w:p>
        </w:tc>
      </w:tr>
      <w:tr w:rsidR="00EE56E5" w:rsidTr="00332D6C">
        <w:tc>
          <w:tcPr>
            <w:tcW w:w="3096" w:type="dxa"/>
          </w:tcPr>
          <w:p w:rsidR="00EE56E5" w:rsidRPr="00EE56E5" w:rsidRDefault="00EE56E5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EE56E5">
              <w:rPr>
                <w:rFonts w:asciiTheme="minorHAnsi" w:hAnsiTheme="minorHAnsi"/>
                <w:sz w:val="24"/>
              </w:rPr>
              <w:t>Kirsty Burn</w:t>
            </w:r>
          </w:p>
        </w:tc>
        <w:tc>
          <w:tcPr>
            <w:tcW w:w="3097" w:type="dxa"/>
          </w:tcPr>
          <w:p w:rsidR="00EE56E5" w:rsidRPr="00EE56E5" w:rsidRDefault="00EE56E5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EE56E5">
              <w:rPr>
                <w:rFonts w:asciiTheme="minorHAnsi" w:hAnsiTheme="minorHAnsi"/>
                <w:sz w:val="24"/>
              </w:rPr>
              <w:t>John Potter</w:t>
            </w:r>
          </w:p>
        </w:tc>
        <w:tc>
          <w:tcPr>
            <w:tcW w:w="3097" w:type="dxa"/>
          </w:tcPr>
          <w:p w:rsidR="00EE56E5" w:rsidRPr="00EE56E5" w:rsidRDefault="00EE56E5" w:rsidP="003041DF">
            <w:pPr>
              <w:pStyle w:val="PlainText"/>
              <w:rPr>
                <w:rFonts w:asciiTheme="minorHAnsi" w:hAnsiTheme="minorHAnsi"/>
                <w:sz w:val="24"/>
              </w:rPr>
            </w:pPr>
            <w:r w:rsidRPr="00EE56E5">
              <w:rPr>
                <w:rFonts w:asciiTheme="minorHAnsi" w:hAnsiTheme="minorHAnsi"/>
                <w:sz w:val="24"/>
              </w:rPr>
              <w:t>Katy Stenhouse</w:t>
            </w:r>
          </w:p>
        </w:tc>
      </w:tr>
      <w:tr w:rsidR="00EE56E5" w:rsidTr="00332D6C">
        <w:tc>
          <w:tcPr>
            <w:tcW w:w="3096" w:type="dxa"/>
          </w:tcPr>
          <w:p w:rsidR="00EE56E5" w:rsidRPr="00EE56E5" w:rsidRDefault="00EE56E5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EE56E5">
              <w:rPr>
                <w:rFonts w:asciiTheme="minorHAnsi" w:hAnsiTheme="minorHAnsi"/>
                <w:sz w:val="24"/>
              </w:rPr>
              <w:t>Malcolm Bird</w:t>
            </w:r>
          </w:p>
        </w:tc>
        <w:tc>
          <w:tcPr>
            <w:tcW w:w="3097" w:type="dxa"/>
          </w:tcPr>
          <w:p w:rsidR="00EE56E5" w:rsidRPr="00EE56E5" w:rsidRDefault="00EE56E5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EE56E5">
              <w:rPr>
                <w:rFonts w:asciiTheme="minorHAnsi" w:hAnsiTheme="minorHAnsi"/>
                <w:sz w:val="24"/>
              </w:rPr>
              <w:t>Albert Jones</w:t>
            </w:r>
          </w:p>
        </w:tc>
        <w:tc>
          <w:tcPr>
            <w:tcW w:w="3097" w:type="dxa"/>
          </w:tcPr>
          <w:p w:rsidR="00EE56E5" w:rsidRPr="00EE56E5" w:rsidRDefault="00EE56E5" w:rsidP="003041DF">
            <w:pPr>
              <w:pStyle w:val="PlainText"/>
              <w:rPr>
                <w:rFonts w:asciiTheme="minorHAnsi" w:hAnsiTheme="minorHAnsi"/>
                <w:sz w:val="24"/>
              </w:rPr>
            </w:pPr>
            <w:r w:rsidRPr="00EE56E5">
              <w:rPr>
                <w:rFonts w:asciiTheme="minorHAnsi" w:hAnsiTheme="minorHAnsi"/>
                <w:sz w:val="24"/>
              </w:rPr>
              <w:t>Kellie Colby</w:t>
            </w:r>
          </w:p>
        </w:tc>
      </w:tr>
      <w:tr w:rsidR="00EE56E5" w:rsidTr="00332D6C">
        <w:tc>
          <w:tcPr>
            <w:tcW w:w="3096" w:type="dxa"/>
          </w:tcPr>
          <w:p w:rsidR="00EE56E5" w:rsidRPr="00EE56E5" w:rsidRDefault="00EE56E5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EE56E5">
              <w:rPr>
                <w:rFonts w:asciiTheme="minorHAnsi" w:hAnsiTheme="minorHAnsi"/>
                <w:sz w:val="24"/>
              </w:rPr>
              <w:t>Toni Reeve</w:t>
            </w:r>
          </w:p>
        </w:tc>
        <w:tc>
          <w:tcPr>
            <w:tcW w:w="3097" w:type="dxa"/>
          </w:tcPr>
          <w:p w:rsidR="00EE56E5" w:rsidRPr="00EE56E5" w:rsidRDefault="00EE56E5" w:rsidP="003220B3">
            <w:pPr>
              <w:pStyle w:val="Plai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3097" w:type="dxa"/>
          </w:tcPr>
          <w:p w:rsidR="00EE56E5" w:rsidRPr="00EE56E5" w:rsidRDefault="00EE56E5" w:rsidP="003041DF">
            <w:pPr>
              <w:pStyle w:val="PlainText"/>
              <w:rPr>
                <w:rFonts w:asciiTheme="minorHAnsi" w:hAnsiTheme="minorHAnsi"/>
                <w:sz w:val="24"/>
              </w:rPr>
            </w:pPr>
          </w:p>
        </w:tc>
      </w:tr>
    </w:tbl>
    <w:p w:rsidR="00332D6C" w:rsidRDefault="00332D6C" w:rsidP="003220B3">
      <w:pPr>
        <w:pStyle w:val="PlainText"/>
        <w:rPr>
          <w:rFonts w:asciiTheme="minorHAnsi" w:hAnsiTheme="minorHAnsi"/>
          <w:sz w:val="24"/>
        </w:rPr>
      </w:pPr>
    </w:p>
    <w:p w:rsidR="00332D6C" w:rsidRDefault="00332D6C" w:rsidP="003220B3">
      <w:pPr>
        <w:pStyle w:val="PlainText"/>
        <w:rPr>
          <w:rFonts w:asciiTheme="minorHAnsi" w:hAnsiTheme="minorHAnsi"/>
          <w:sz w:val="24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8334"/>
      </w:tblGrid>
      <w:tr w:rsidR="00BE04F9" w:rsidRPr="009465ED" w:rsidTr="00DD032E">
        <w:tc>
          <w:tcPr>
            <w:tcW w:w="9576" w:type="dxa"/>
            <w:gridSpan w:val="3"/>
          </w:tcPr>
          <w:p w:rsidR="00BE04F9" w:rsidRPr="00B947A0" w:rsidRDefault="00BE04F9" w:rsidP="003220B3">
            <w:pPr>
              <w:pStyle w:val="PlainTex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>Prior to Meeting - Screening of the new TV Commercial and webisodes for those that missed the premier event held in December</w:t>
            </w:r>
          </w:p>
        </w:tc>
      </w:tr>
      <w:tr w:rsidR="00BE04F9" w:rsidRPr="009465ED" w:rsidTr="00DD032E">
        <w:tc>
          <w:tcPr>
            <w:tcW w:w="9576" w:type="dxa"/>
            <w:gridSpan w:val="3"/>
          </w:tcPr>
          <w:p w:rsidR="00BE04F9" w:rsidRPr="009C3125" w:rsidRDefault="00BE04F9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Congratulations were given to Kirsty for the excellent quality of the commercial and webisodes</w:t>
            </w:r>
          </w:p>
        </w:tc>
      </w:tr>
      <w:tr w:rsidR="009C3125" w:rsidRPr="009465ED" w:rsidTr="00DD032E">
        <w:tc>
          <w:tcPr>
            <w:tcW w:w="534" w:type="dxa"/>
          </w:tcPr>
          <w:p w:rsidR="009C3125" w:rsidRDefault="009C3125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9C3125" w:rsidRPr="009465ED" w:rsidRDefault="009C3125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34" w:type="dxa"/>
          </w:tcPr>
          <w:p w:rsidR="009C3125" w:rsidRDefault="009C3125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7B06" w:rsidRPr="009465ED" w:rsidTr="00DD032E">
        <w:tc>
          <w:tcPr>
            <w:tcW w:w="534" w:type="dxa"/>
          </w:tcPr>
          <w:p w:rsidR="003B2833" w:rsidRPr="009465ED" w:rsidRDefault="00017C05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708" w:type="dxa"/>
          </w:tcPr>
          <w:p w:rsidR="003B2833" w:rsidRPr="009465ED" w:rsidRDefault="003B28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34" w:type="dxa"/>
          </w:tcPr>
          <w:p w:rsidR="003B2833" w:rsidRPr="00B947A0" w:rsidRDefault="00C84027" w:rsidP="003220B3">
            <w:pPr>
              <w:pStyle w:val="PlainTex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B947A0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APOLOGIES FOR ABSENCE</w:t>
            </w:r>
          </w:p>
        </w:tc>
      </w:tr>
      <w:tr w:rsidR="00BE7B06" w:rsidRPr="009465ED" w:rsidTr="00DD032E">
        <w:tc>
          <w:tcPr>
            <w:tcW w:w="534" w:type="dxa"/>
          </w:tcPr>
          <w:p w:rsidR="003B2833" w:rsidRPr="009465ED" w:rsidRDefault="003B28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3B2833" w:rsidRPr="009465ED" w:rsidRDefault="00017C05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5B7D2A">
              <w:rPr>
                <w:rFonts w:asciiTheme="minorHAnsi" w:hAnsiTheme="minorHAnsi"/>
                <w:sz w:val="24"/>
                <w:szCs w:val="24"/>
              </w:rPr>
              <w:t>.1</w:t>
            </w:r>
          </w:p>
        </w:tc>
        <w:tc>
          <w:tcPr>
            <w:tcW w:w="8334" w:type="dxa"/>
          </w:tcPr>
          <w:p w:rsidR="00511C5B" w:rsidRPr="00511C5B" w:rsidRDefault="003B2833" w:rsidP="00C06F9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9465ED">
              <w:rPr>
                <w:rFonts w:asciiTheme="minorHAnsi" w:hAnsiTheme="minorHAnsi"/>
                <w:sz w:val="24"/>
                <w:szCs w:val="24"/>
              </w:rPr>
              <w:t xml:space="preserve">Apologies were received from </w:t>
            </w:r>
            <w:r w:rsidR="0045146C">
              <w:rPr>
                <w:rFonts w:asciiTheme="minorHAnsi" w:hAnsiTheme="minorHAnsi"/>
                <w:sz w:val="24"/>
                <w:szCs w:val="24"/>
              </w:rPr>
              <w:t>Jonathan Newm</w:t>
            </w:r>
            <w:r w:rsidR="00A96710">
              <w:rPr>
                <w:rFonts w:asciiTheme="minorHAnsi" w:hAnsiTheme="minorHAnsi"/>
                <w:sz w:val="24"/>
                <w:szCs w:val="24"/>
              </w:rPr>
              <w:t>an</w:t>
            </w:r>
            <w:r w:rsidR="00BE04F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940B97" w:rsidRPr="009465ED" w:rsidTr="00DD032E">
        <w:tc>
          <w:tcPr>
            <w:tcW w:w="534" w:type="dxa"/>
          </w:tcPr>
          <w:p w:rsidR="00940B97" w:rsidRPr="009465ED" w:rsidRDefault="00940B97" w:rsidP="00C06F95">
            <w:pPr>
              <w:pStyle w:val="Heading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940B97" w:rsidRDefault="00940B97" w:rsidP="00C06F95">
            <w:pPr>
              <w:pStyle w:val="Heading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34" w:type="dxa"/>
          </w:tcPr>
          <w:p w:rsidR="00940B97" w:rsidRDefault="00940B97" w:rsidP="00C06F95">
            <w:pPr>
              <w:pStyle w:val="Heading2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E7B06" w:rsidRPr="009465ED" w:rsidTr="00DD032E">
        <w:tc>
          <w:tcPr>
            <w:tcW w:w="534" w:type="dxa"/>
          </w:tcPr>
          <w:p w:rsidR="003B2833" w:rsidRPr="009465ED" w:rsidRDefault="009C3125" w:rsidP="002C63D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017C0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B2833" w:rsidRPr="009465ED" w:rsidRDefault="003B28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34" w:type="dxa"/>
          </w:tcPr>
          <w:p w:rsidR="003B2833" w:rsidRPr="00B947A0" w:rsidRDefault="00C84027" w:rsidP="003220B3">
            <w:pPr>
              <w:pStyle w:val="PlainTex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B947A0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MINUTES OF THE PREVIOUS MEETINGS</w:t>
            </w:r>
          </w:p>
        </w:tc>
      </w:tr>
      <w:tr w:rsidR="00BE7B06" w:rsidRPr="009465ED" w:rsidTr="00DD032E">
        <w:tc>
          <w:tcPr>
            <w:tcW w:w="534" w:type="dxa"/>
          </w:tcPr>
          <w:p w:rsidR="003B2833" w:rsidRPr="009465ED" w:rsidRDefault="003B28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3B2833" w:rsidRPr="009465ED" w:rsidRDefault="009C3125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017C05">
              <w:rPr>
                <w:rFonts w:asciiTheme="minorHAnsi" w:hAnsiTheme="minorHAnsi"/>
                <w:sz w:val="24"/>
                <w:szCs w:val="24"/>
              </w:rPr>
              <w:t>.1</w:t>
            </w:r>
          </w:p>
        </w:tc>
        <w:tc>
          <w:tcPr>
            <w:tcW w:w="8334" w:type="dxa"/>
          </w:tcPr>
          <w:p w:rsidR="003B2833" w:rsidRPr="009465ED" w:rsidRDefault="00511C5B" w:rsidP="00C06F9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B7D2A" w:rsidRPr="009465ED">
              <w:rPr>
                <w:rFonts w:asciiTheme="minorHAnsi" w:hAnsiTheme="minorHAnsi"/>
                <w:sz w:val="24"/>
                <w:szCs w:val="24"/>
              </w:rPr>
              <w:t xml:space="preserve">The minutes of the BID Board meeting on </w:t>
            </w:r>
            <w:r w:rsidR="00C06F95">
              <w:rPr>
                <w:rFonts w:asciiTheme="minorHAnsi" w:hAnsiTheme="minorHAnsi"/>
                <w:sz w:val="24"/>
                <w:szCs w:val="24"/>
              </w:rPr>
              <w:t>20</w:t>
            </w:r>
            <w:r w:rsidR="00C06F95" w:rsidRPr="00C06F95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="00C06F95">
              <w:rPr>
                <w:rFonts w:asciiTheme="minorHAnsi" w:hAnsiTheme="minorHAnsi"/>
                <w:sz w:val="24"/>
                <w:szCs w:val="24"/>
              </w:rPr>
              <w:t xml:space="preserve"> November 2015</w:t>
            </w:r>
            <w:r w:rsidR="005B7D2A" w:rsidRPr="009465ED">
              <w:rPr>
                <w:rFonts w:asciiTheme="minorHAnsi" w:hAnsiTheme="minorHAnsi"/>
                <w:sz w:val="24"/>
                <w:szCs w:val="24"/>
              </w:rPr>
              <w:t xml:space="preserve"> were approved as a true and accurate record</w:t>
            </w:r>
            <w:r w:rsidR="00D32E6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940B97" w:rsidRPr="009465ED" w:rsidTr="00DD032E">
        <w:tc>
          <w:tcPr>
            <w:tcW w:w="534" w:type="dxa"/>
          </w:tcPr>
          <w:p w:rsidR="00940B97" w:rsidRPr="009465ED" w:rsidRDefault="00940B9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940B97" w:rsidRDefault="00940B9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34" w:type="dxa"/>
          </w:tcPr>
          <w:p w:rsidR="00940B97" w:rsidRDefault="00940B97" w:rsidP="00A96710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7B06" w:rsidRPr="009465ED" w:rsidTr="00DD032E">
        <w:tc>
          <w:tcPr>
            <w:tcW w:w="534" w:type="dxa"/>
          </w:tcPr>
          <w:p w:rsidR="003B2833" w:rsidRPr="009465ED" w:rsidRDefault="006B6A48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017C0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B2833" w:rsidRPr="009465ED" w:rsidRDefault="003B28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34" w:type="dxa"/>
          </w:tcPr>
          <w:p w:rsidR="003B2833" w:rsidRPr="00B947A0" w:rsidRDefault="00C84027" w:rsidP="003220B3">
            <w:pPr>
              <w:pStyle w:val="PlainText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B947A0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MATTERS ARISING FROM THE MINUTES</w:t>
            </w:r>
          </w:p>
        </w:tc>
      </w:tr>
      <w:tr w:rsidR="00BE7B06" w:rsidRPr="009465ED" w:rsidTr="00DD032E">
        <w:tc>
          <w:tcPr>
            <w:tcW w:w="534" w:type="dxa"/>
          </w:tcPr>
          <w:p w:rsidR="003B2833" w:rsidRPr="009465ED" w:rsidRDefault="003B28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3B2833" w:rsidRPr="009465ED" w:rsidRDefault="006B6A48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966C62">
              <w:rPr>
                <w:rFonts w:asciiTheme="minorHAnsi" w:hAnsiTheme="minorHAnsi"/>
                <w:sz w:val="24"/>
                <w:szCs w:val="24"/>
              </w:rPr>
              <w:t>.1</w:t>
            </w:r>
          </w:p>
        </w:tc>
        <w:tc>
          <w:tcPr>
            <w:tcW w:w="8334" w:type="dxa"/>
          </w:tcPr>
          <w:p w:rsidR="003B2833" w:rsidRPr="005B7D2A" w:rsidRDefault="00F47490" w:rsidP="003220B3">
            <w:pPr>
              <w:pStyle w:val="PlainTex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B7D2A">
              <w:rPr>
                <w:rFonts w:asciiTheme="minorHAnsi" w:hAnsiTheme="minorHAnsi"/>
                <w:b/>
                <w:i/>
                <w:sz w:val="24"/>
                <w:szCs w:val="24"/>
              </w:rPr>
              <w:t>Ref 20.2.4 Esplanade Banners</w:t>
            </w:r>
            <w:r w:rsidR="00AA07B1">
              <w:rPr>
                <w:rFonts w:asciiTheme="minorHAnsi" w:hAnsiTheme="minorHAnsi"/>
                <w:b/>
                <w:i/>
                <w:sz w:val="24"/>
                <w:szCs w:val="24"/>
              </w:rPr>
              <w:t>/Beach Cannons/North Drive Decorative Lighting</w:t>
            </w:r>
          </w:p>
        </w:tc>
      </w:tr>
      <w:tr w:rsidR="00BE7B06" w:rsidRPr="009465ED" w:rsidTr="00DD032E">
        <w:tc>
          <w:tcPr>
            <w:tcW w:w="534" w:type="dxa"/>
          </w:tcPr>
          <w:p w:rsidR="003B2833" w:rsidRPr="009465ED" w:rsidRDefault="003B28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3B2833" w:rsidRPr="009465ED" w:rsidRDefault="003B28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34" w:type="dxa"/>
          </w:tcPr>
          <w:p w:rsidR="003B2833" w:rsidRPr="009465ED" w:rsidRDefault="00C06F95" w:rsidP="00940B97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 update</w:t>
            </w:r>
            <w:r w:rsidR="00E35369">
              <w:rPr>
                <w:rFonts w:asciiTheme="minorHAnsi" w:hAnsiTheme="minorHAnsi"/>
                <w:sz w:val="24"/>
                <w:szCs w:val="24"/>
              </w:rPr>
              <w:t xml:space="preserve"> on banners or cannons</w:t>
            </w:r>
            <w:r>
              <w:rPr>
                <w:rFonts w:asciiTheme="minorHAnsi" w:hAnsiTheme="minorHAnsi"/>
                <w:sz w:val="24"/>
                <w:szCs w:val="24"/>
              </w:rPr>
              <w:t>.  Marine Parade illuminations which were</w:t>
            </w:r>
            <w:r w:rsidR="00E35369">
              <w:rPr>
                <w:rFonts w:asciiTheme="minorHAnsi" w:hAnsiTheme="minorHAnsi"/>
                <w:sz w:val="24"/>
                <w:szCs w:val="24"/>
              </w:rPr>
              <w:t xml:space="preserve"> currently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not working to be chased.  North Drive illuminations were on for 2 weeks over Christmas but now some are not working this is being fixed today.</w:t>
            </w:r>
          </w:p>
        </w:tc>
      </w:tr>
      <w:tr w:rsidR="007573AF" w:rsidRPr="009465ED" w:rsidTr="00DD032E">
        <w:tc>
          <w:tcPr>
            <w:tcW w:w="534" w:type="dxa"/>
          </w:tcPr>
          <w:p w:rsidR="007573AF" w:rsidRPr="009465ED" w:rsidRDefault="007573AF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7573AF" w:rsidRPr="009465ED" w:rsidRDefault="007573AF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34" w:type="dxa"/>
          </w:tcPr>
          <w:p w:rsidR="007573AF" w:rsidRDefault="007573AF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A48" w:rsidRPr="009465ED" w:rsidTr="00DD032E">
        <w:tc>
          <w:tcPr>
            <w:tcW w:w="534" w:type="dxa"/>
          </w:tcPr>
          <w:p w:rsidR="006B6A48" w:rsidRPr="009465ED" w:rsidRDefault="006B6A48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708" w:type="dxa"/>
          </w:tcPr>
          <w:p w:rsidR="006B6A48" w:rsidRPr="009465ED" w:rsidRDefault="006B6A48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34" w:type="dxa"/>
          </w:tcPr>
          <w:p w:rsidR="006B6A48" w:rsidRPr="00CD26AC" w:rsidRDefault="006B6A48" w:rsidP="00BE04F9">
            <w:pPr>
              <w:pStyle w:val="PlainTex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CD26AC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FINANCIAL AND COMPANY ISSUES</w:t>
            </w:r>
          </w:p>
        </w:tc>
      </w:tr>
      <w:tr w:rsidR="006B6A48" w:rsidRPr="009465ED" w:rsidTr="00DD032E">
        <w:tc>
          <w:tcPr>
            <w:tcW w:w="534" w:type="dxa"/>
          </w:tcPr>
          <w:p w:rsidR="006B6A48" w:rsidRDefault="006B6A48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A48" w:rsidRPr="009465ED" w:rsidRDefault="006B6A48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4.1</w:t>
            </w:r>
          </w:p>
        </w:tc>
        <w:tc>
          <w:tcPr>
            <w:tcW w:w="8334" w:type="dxa"/>
          </w:tcPr>
          <w:p w:rsidR="006B6A48" w:rsidRPr="006B6A48" w:rsidRDefault="006B6A48" w:rsidP="00BE04F9">
            <w:pPr>
              <w:pStyle w:val="PlainTex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Levy Collection Update</w:t>
            </w:r>
          </w:p>
        </w:tc>
      </w:tr>
      <w:tr w:rsidR="006B6A48" w:rsidRPr="009465ED" w:rsidTr="00DD032E">
        <w:tc>
          <w:tcPr>
            <w:tcW w:w="534" w:type="dxa"/>
          </w:tcPr>
          <w:p w:rsidR="006B6A48" w:rsidRPr="009465ED" w:rsidRDefault="006B6A48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A48" w:rsidRPr="009465ED" w:rsidRDefault="006B6A48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34" w:type="dxa"/>
          </w:tcPr>
          <w:p w:rsidR="006B6A48" w:rsidRPr="009465ED" w:rsidRDefault="006B6A48" w:rsidP="004D4D97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Members were informed that although there was no recent update </w:t>
            </w:r>
            <w:r w:rsidR="002F6F28">
              <w:rPr>
                <w:rFonts w:asciiTheme="minorHAnsi" w:hAnsiTheme="minorHAnsi"/>
                <w:sz w:val="24"/>
                <w:szCs w:val="24"/>
              </w:rPr>
              <w:t xml:space="preserve">that the </w:t>
            </w:r>
            <w:r w:rsidR="00E35369">
              <w:rPr>
                <w:rFonts w:asciiTheme="minorHAnsi" w:hAnsiTheme="minorHAnsi"/>
                <w:sz w:val="24"/>
                <w:szCs w:val="24"/>
              </w:rPr>
              <w:t>collection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rate was healthy.  This year has seen an additional 80 more properties in </w:t>
            </w:r>
            <w:r>
              <w:rPr>
                <w:rFonts w:asciiTheme="minorHAnsi" w:hAnsiTheme="minorHAnsi"/>
                <w:sz w:val="24"/>
                <w:szCs w:val="24"/>
              </w:rPr>
              <w:lastRenderedPageBreak/>
              <w:t>the borough BID area.  Investigations will be made for the latest collection update for the next Board meeting.</w:t>
            </w:r>
          </w:p>
        </w:tc>
      </w:tr>
      <w:tr w:rsidR="006B6A48" w:rsidRPr="009465ED" w:rsidTr="00DD032E">
        <w:tc>
          <w:tcPr>
            <w:tcW w:w="534" w:type="dxa"/>
          </w:tcPr>
          <w:p w:rsidR="006B6A48" w:rsidRPr="009465ED" w:rsidRDefault="006B6A48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A48" w:rsidRPr="009465ED" w:rsidRDefault="006B6A48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4.2</w:t>
            </w:r>
          </w:p>
        </w:tc>
        <w:tc>
          <w:tcPr>
            <w:tcW w:w="8334" w:type="dxa"/>
          </w:tcPr>
          <w:p w:rsidR="006B6A48" w:rsidRPr="006B6A48" w:rsidRDefault="006B6A48" w:rsidP="004D4D97">
            <w:pPr>
              <w:pStyle w:val="PlainTex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Budget</w:t>
            </w:r>
          </w:p>
        </w:tc>
      </w:tr>
      <w:tr w:rsidR="006B6A48" w:rsidRPr="009465ED" w:rsidTr="00DD032E">
        <w:tc>
          <w:tcPr>
            <w:tcW w:w="534" w:type="dxa"/>
          </w:tcPr>
          <w:p w:rsidR="006B6A48" w:rsidRPr="009465ED" w:rsidRDefault="006B6A48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A48" w:rsidRPr="009465ED" w:rsidRDefault="006B6A48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334" w:type="dxa"/>
          </w:tcPr>
          <w:p w:rsidR="006B6A48" w:rsidRDefault="006B6A48" w:rsidP="002F6F2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The budget sheet is attached – see </w:t>
            </w:r>
            <w:r w:rsidR="002F6F28">
              <w:rPr>
                <w:rFonts w:asciiTheme="minorHAnsi" w:hAnsiTheme="minorHAnsi"/>
                <w:sz w:val="24"/>
                <w:szCs w:val="24"/>
              </w:rPr>
              <w:t>appendix</w:t>
            </w:r>
            <w:r w:rsidR="00EB5993">
              <w:rPr>
                <w:rFonts w:asciiTheme="minorHAnsi" w:hAnsiTheme="minorHAnsi"/>
                <w:sz w:val="24"/>
                <w:szCs w:val="24"/>
              </w:rPr>
              <w:t xml:space="preserve"> 1</w:t>
            </w:r>
          </w:p>
        </w:tc>
      </w:tr>
      <w:tr w:rsidR="006B6A48" w:rsidRPr="009465ED" w:rsidTr="00DD032E">
        <w:tc>
          <w:tcPr>
            <w:tcW w:w="534" w:type="dxa"/>
          </w:tcPr>
          <w:p w:rsidR="006B6A48" w:rsidRPr="009465ED" w:rsidRDefault="006B6A48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A48" w:rsidRDefault="006B6A48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4.3</w:t>
            </w:r>
          </w:p>
        </w:tc>
        <w:tc>
          <w:tcPr>
            <w:tcW w:w="8334" w:type="dxa"/>
          </w:tcPr>
          <w:p w:rsidR="006B6A48" w:rsidRPr="006B6A48" w:rsidRDefault="006B6A48" w:rsidP="004D4D97">
            <w:pPr>
              <w:pStyle w:val="PlainTex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6B6A48">
              <w:rPr>
                <w:rFonts w:asciiTheme="minorHAnsi" w:hAnsiTheme="minorHAnsi"/>
                <w:b/>
                <w:i/>
                <w:sz w:val="24"/>
                <w:szCs w:val="24"/>
              </w:rPr>
              <w:t>Constitution</w:t>
            </w:r>
          </w:p>
        </w:tc>
      </w:tr>
      <w:tr w:rsidR="006B6A48" w:rsidRPr="009465ED" w:rsidTr="00DD032E">
        <w:tc>
          <w:tcPr>
            <w:tcW w:w="534" w:type="dxa"/>
          </w:tcPr>
          <w:p w:rsidR="006B6A48" w:rsidRPr="009465ED" w:rsidRDefault="006B6A48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A48" w:rsidRPr="009465ED" w:rsidRDefault="006B6A48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334" w:type="dxa"/>
          </w:tcPr>
          <w:p w:rsidR="006B6A48" w:rsidRDefault="006B6A48" w:rsidP="004D4D97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DA5CA2">
              <w:rPr>
                <w:rFonts w:asciiTheme="minorHAnsi" w:hAnsiTheme="minorHAnsi"/>
                <w:sz w:val="24"/>
                <w:szCs w:val="24"/>
              </w:rPr>
              <w:t xml:space="preserve">No </w:t>
            </w:r>
            <w:r w:rsidR="00E35369" w:rsidRPr="00DA5CA2">
              <w:rPr>
                <w:rFonts w:asciiTheme="minorHAnsi" w:hAnsiTheme="minorHAnsi"/>
                <w:sz w:val="24"/>
                <w:szCs w:val="24"/>
              </w:rPr>
              <w:t>constitution</w:t>
            </w:r>
            <w:r w:rsidR="00BE04F9">
              <w:rPr>
                <w:rFonts w:asciiTheme="minorHAnsi" w:hAnsiTheme="minorHAnsi"/>
                <w:sz w:val="24"/>
                <w:szCs w:val="24"/>
              </w:rPr>
              <w:t>al matters</w:t>
            </w:r>
          </w:p>
        </w:tc>
      </w:tr>
      <w:tr w:rsidR="006B6A48" w:rsidRPr="009465ED" w:rsidTr="00DD032E">
        <w:tc>
          <w:tcPr>
            <w:tcW w:w="534" w:type="dxa"/>
          </w:tcPr>
          <w:p w:rsidR="006B6A48" w:rsidRPr="009465ED" w:rsidRDefault="006B6A48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A48" w:rsidRDefault="006B6A48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4.4</w:t>
            </w:r>
          </w:p>
        </w:tc>
        <w:tc>
          <w:tcPr>
            <w:tcW w:w="8334" w:type="dxa"/>
          </w:tcPr>
          <w:p w:rsidR="006B6A48" w:rsidRPr="006B6A48" w:rsidRDefault="006B6A48" w:rsidP="004D4D97">
            <w:pPr>
              <w:pStyle w:val="PlainTex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6B6A48">
              <w:rPr>
                <w:rFonts w:asciiTheme="minorHAnsi" w:hAnsiTheme="minorHAnsi"/>
                <w:b/>
                <w:i/>
                <w:sz w:val="24"/>
                <w:szCs w:val="24"/>
              </w:rPr>
              <w:t>Director Nominations</w:t>
            </w:r>
          </w:p>
        </w:tc>
      </w:tr>
      <w:tr w:rsidR="006B6A48" w:rsidRPr="009465ED" w:rsidTr="00DD032E">
        <w:tc>
          <w:tcPr>
            <w:tcW w:w="534" w:type="dxa"/>
          </w:tcPr>
          <w:p w:rsidR="006B6A48" w:rsidRPr="009465ED" w:rsidRDefault="006B6A48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A48" w:rsidRPr="009465ED" w:rsidRDefault="006B6A48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34" w:type="dxa"/>
          </w:tcPr>
          <w:p w:rsidR="006B6A48" w:rsidRPr="00DA5CA2" w:rsidRDefault="006B6A48" w:rsidP="00BE04F9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All nominees for director of the board have to be a member of the company for 12 months.  </w:t>
            </w:r>
            <w:r w:rsidR="002F6F28">
              <w:rPr>
                <w:rFonts w:asciiTheme="minorHAnsi" w:hAnsiTheme="minorHAnsi"/>
                <w:sz w:val="24"/>
                <w:szCs w:val="24"/>
              </w:rPr>
              <w:t xml:space="preserve">The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Chairman </w:t>
            </w:r>
            <w:r w:rsidR="00BE04F9">
              <w:rPr>
                <w:rFonts w:asciiTheme="minorHAnsi" w:hAnsiTheme="minorHAnsi"/>
                <w:sz w:val="24"/>
                <w:szCs w:val="24"/>
              </w:rPr>
              <w:t>would be elected by the Board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 </w:t>
            </w:r>
            <w:r w:rsidR="002F6F28">
              <w:rPr>
                <w:rFonts w:asciiTheme="minorHAnsi" w:hAnsiTheme="minorHAnsi"/>
                <w:sz w:val="24"/>
                <w:szCs w:val="24"/>
              </w:rPr>
              <w:t>Directors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term of office will be</w:t>
            </w:r>
            <w:r w:rsidR="002F6F28">
              <w:rPr>
                <w:rFonts w:asciiTheme="minorHAnsi" w:hAnsiTheme="minorHAnsi"/>
                <w:sz w:val="24"/>
                <w:szCs w:val="24"/>
              </w:rPr>
              <w:t xml:space="preserve"> either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F6F28">
              <w:rPr>
                <w:rFonts w:asciiTheme="minorHAnsi" w:hAnsiTheme="minorHAnsi"/>
                <w:sz w:val="24"/>
                <w:szCs w:val="24"/>
              </w:rPr>
              <w:t xml:space="preserve">for a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one </w:t>
            </w:r>
            <w:r w:rsidR="002F6F28">
              <w:rPr>
                <w:rFonts w:asciiTheme="minorHAnsi" w:hAnsiTheme="minorHAnsi"/>
                <w:sz w:val="24"/>
                <w:szCs w:val="24"/>
              </w:rPr>
              <w:t xml:space="preserve">or </w:t>
            </w:r>
            <w:r>
              <w:rPr>
                <w:rFonts w:asciiTheme="minorHAnsi" w:hAnsiTheme="minorHAnsi"/>
                <w:sz w:val="24"/>
                <w:szCs w:val="24"/>
              </w:rPr>
              <w:t>two year term</w:t>
            </w:r>
            <w:r w:rsidR="002F6F2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 w:rsidR="002F6F28">
              <w:rPr>
                <w:rFonts w:asciiTheme="minorHAnsi" w:hAnsiTheme="minorHAnsi"/>
                <w:sz w:val="24"/>
                <w:szCs w:val="24"/>
              </w:rPr>
              <w:t>-  to</w:t>
            </w:r>
            <w:proofErr w:type="gramEnd"/>
            <w:r w:rsidR="002F6F28">
              <w:rPr>
                <w:rFonts w:asciiTheme="minorHAnsi" w:hAnsiTheme="minorHAnsi"/>
                <w:sz w:val="24"/>
                <w:szCs w:val="24"/>
              </w:rPr>
              <w:t xml:space="preserve"> be determined at a later date which director does which term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 </w:t>
            </w:r>
            <w:r w:rsidR="00BE04F9">
              <w:rPr>
                <w:rFonts w:asciiTheme="minorHAnsi" w:hAnsiTheme="minorHAnsi"/>
                <w:sz w:val="24"/>
                <w:szCs w:val="24"/>
              </w:rPr>
              <w:t>New Board members to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be ratified at the AGM on the 10</w:t>
            </w:r>
            <w:r w:rsidRPr="006B6A48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F6F28">
              <w:rPr>
                <w:rFonts w:asciiTheme="minorHAnsi" w:hAnsiTheme="minorHAnsi"/>
                <w:sz w:val="24"/>
                <w:szCs w:val="24"/>
              </w:rPr>
              <w:t>M</w:t>
            </w:r>
            <w:r>
              <w:rPr>
                <w:rFonts w:asciiTheme="minorHAnsi" w:hAnsiTheme="minorHAnsi"/>
                <w:sz w:val="24"/>
                <w:szCs w:val="24"/>
              </w:rPr>
              <w:t>arch 2016</w:t>
            </w:r>
          </w:p>
        </w:tc>
      </w:tr>
      <w:tr w:rsidR="006B6A48" w:rsidRPr="009465ED" w:rsidTr="00DD032E">
        <w:tc>
          <w:tcPr>
            <w:tcW w:w="534" w:type="dxa"/>
          </w:tcPr>
          <w:p w:rsidR="006B6A48" w:rsidRPr="009465ED" w:rsidRDefault="006B6A48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A48" w:rsidRPr="009465ED" w:rsidRDefault="006B6A48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34" w:type="dxa"/>
          </w:tcPr>
          <w:p w:rsidR="006B6A48" w:rsidRDefault="006B6A48" w:rsidP="004D4D97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A48" w:rsidRPr="009465ED" w:rsidTr="00DD032E">
        <w:tc>
          <w:tcPr>
            <w:tcW w:w="534" w:type="dxa"/>
          </w:tcPr>
          <w:p w:rsidR="006B6A48" w:rsidRPr="009465ED" w:rsidRDefault="006B6A48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708" w:type="dxa"/>
          </w:tcPr>
          <w:p w:rsidR="006B6A48" w:rsidRDefault="006B6A48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334" w:type="dxa"/>
          </w:tcPr>
          <w:p w:rsidR="006B6A48" w:rsidRPr="006B6A48" w:rsidRDefault="006B6A48" w:rsidP="00B87BF8">
            <w:pPr>
              <w:pStyle w:val="PlainTex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6B6A48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BUDGET ALLOCATIONS FOR PROJECTS</w:t>
            </w: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(Appendix 1)</w:t>
            </w:r>
          </w:p>
        </w:tc>
      </w:tr>
      <w:tr w:rsidR="006B6A48" w:rsidRPr="009465ED" w:rsidTr="00DD032E">
        <w:tc>
          <w:tcPr>
            <w:tcW w:w="534" w:type="dxa"/>
          </w:tcPr>
          <w:p w:rsidR="006B6A48" w:rsidRPr="009465ED" w:rsidRDefault="006B6A48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A48" w:rsidRDefault="006B6A48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5.1</w:t>
            </w:r>
          </w:p>
        </w:tc>
        <w:tc>
          <w:tcPr>
            <w:tcW w:w="8334" w:type="dxa"/>
          </w:tcPr>
          <w:p w:rsidR="006B6A48" w:rsidRPr="000442D7" w:rsidRDefault="00E35369" w:rsidP="00BE04F9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In the budget papers the priority score is the </w:t>
            </w:r>
            <w:r w:rsidR="00BE04F9">
              <w:rPr>
                <w:rFonts w:asciiTheme="minorHAnsi" w:hAnsiTheme="minorHAnsi"/>
                <w:sz w:val="24"/>
                <w:szCs w:val="24"/>
              </w:rPr>
              <w:t>Board score; and the strategic score is the BID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Executive score</w:t>
            </w:r>
            <w:r w:rsidR="00BE04F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6B6A48" w:rsidRPr="009465ED" w:rsidTr="00DD032E">
        <w:tc>
          <w:tcPr>
            <w:tcW w:w="534" w:type="dxa"/>
          </w:tcPr>
          <w:p w:rsidR="006B6A48" w:rsidRPr="009465ED" w:rsidRDefault="006B6A48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A48" w:rsidRDefault="006B6A48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5.2</w:t>
            </w:r>
          </w:p>
        </w:tc>
        <w:tc>
          <w:tcPr>
            <w:tcW w:w="8334" w:type="dxa"/>
          </w:tcPr>
          <w:p w:rsidR="006B6A48" w:rsidRDefault="006B6A48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BE04F9">
              <w:rPr>
                <w:rFonts w:asciiTheme="minorHAnsi" w:hAnsiTheme="minorHAnsi"/>
                <w:b/>
                <w:sz w:val="24"/>
                <w:szCs w:val="24"/>
              </w:rPr>
              <w:t>Access Gateways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this project requires a Project Manager to move it forward – this year the budget has been reduced until the Project Manager is in place.</w:t>
            </w:r>
          </w:p>
        </w:tc>
      </w:tr>
      <w:tr w:rsidR="006B6A48" w:rsidRPr="009465ED" w:rsidTr="00DD032E">
        <w:tc>
          <w:tcPr>
            <w:tcW w:w="534" w:type="dxa"/>
          </w:tcPr>
          <w:p w:rsidR="006B6A48" w:rsidRPr="009465ED" w:rsidRDefault="006B6A48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A48" w:rsidRDefault="00BE04F9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</w:t>
            </w:r>
            <w:r w:rsidR="006B6A48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8334" w:type="dxa"/>
          </w:tcPr>
          <w:p w:rsidR="006B6A48" w:rsidRDefault="006B6A48" w:rsidP="002F6F2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BE04F9">
              <w:rPr>
                <w:rFonts w:asciiTheme="minorHAnsi" w:hAnsiTheme="minorHAnsi"/>
                <w:b/>
                <w:sz w:val="24"/>
                <w:szCs w:val="24"/>
              </w:rPr>
              <w:t>Vauxhall Bridge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this project did not score highly so the £5k budget </w:t>
            </w:r>
            <w:r w:rsidR="002F6F28">
              <w:rPr>
                <w:rFonts w:asciiTheme="minorHAnsi" w:hAnsiTheme="minorHAnsi"/>
                <w:sz w:val="24"/>
                <w:szCs w:val="24"/>
              </w:rPr>
              <w:t xml:space="preserve">requested </w:t>
            </w:r>
            <w:r>
              <w:rPr>
                <w:rFonts w:asciiTheme="minorHAnsi" w:hAnsiTheme="minorHAnsi"/>
                <w:sz w:val="24"/>
                <w:szCs w:val="24"/>
              </w:rPr>
              <w:t>was not given</w:t>
            </w:r>
            <w:r w:rsidR="002F6F28"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however an objection</w:t>
            </w:r>
            <w:r w:rsidR="002F6F28">
              <w:rPr>
                <w:rFonts w:asciiTheme="minorHAnsi" w:hAnsiTheme="minorHAnsi"/>
                <w:sz w:val="24"/>
                <w:szCs w:val="24"/>
              </w:rPr>
              <w:t xml:space="preserve"> was raised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which was seconded and a vote taken</w:t>
            </w:r>
            <w:r w:rsidR="002F6F28">
              <w:rPr>
                <w:rFonts w:asciiTheme="minorHAnsi" w:hAnsiTheme="minorHAnsi"/>
                <w:sz w:val="24"/>
                <w:szCs w:val="24"/>
              </w:rPr>
              <w:t xml:space="preserve"> to award the funding application.  The m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otion </w:t>
            </w:r>
            <w:r w:rsidR="002F6F28">
              <w:rPr>
                <w:rFonts w:asciiTheme="minorHAnsi" w:hAnsiTheme="minorHAnsi"/>
                <w:sz w:val="24"/>
                <w:szCs w:val="24"/>
              </w:rPr>
              <w:t xml:space="preserve">was </w:t>
            </w:r>
            <w:r>
              <w:rPr>
                <w:rFonts w:asciiTheme="minorHAnsi" w:hAnsiTheme="minorHAnsi"/>
                <w:sz w:val="24"/>
                <w:szCs w:val="24"/>
              </w:rPr>
              <w:t>carried and the project was awar</w:t>
            </w:r>
            <w:r w:rsidR="00BE04F9">
              <w:rPr>
                <w:rFonts w:asciiTheme="minorHAnsi" w:hAnsiTheme="minorHAnsi"/>
                <w:sz w:val="24"/>
                <w:szCs w:val="24"/>
              </w:rPr>
              <w:t xml:space="preserve">ded the £5k funding applied </w:t>
            </w:r>
            <w:r w:rsidR="002F6F28">
              <w:rPr>
                <w:rFonts w:asciiTheme="minorHAnsi" w:hAnsiTheme="minorHAnsi"/>
                <w:sz w:val="24"/>
                <w:szCs w:val="24"/>
              </w:rPr>
              <w:t xml:space="preserve">which was taken </w:t>
            </w:r>
            <w:r>
              <w:rPr>
                <w:rFonts w:asciiTheme="minorHAnsi" w:hAnsiTheme="minorHAnsi"/>
                <w:sz w:val="24"/>
                <w:szCs w:val="24"/>
              </w:rPr>
              <w:t>from the Access Gateway project</w:t>
            </w:r>
            <w:r w:rsidR="002F6F28">
              <w:rPr>
                <w:rFonts w:asciiTheme="minorHAnsi" w:hAnsiTheme="minorHAnsi"/>
                <w:sz w:val="24"/>
                <w:szCs w:val="24"/>
              </w:rPr>
              <w:t xml:space="preserve"> budget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6B6A48" w:rsidRPr="009465ED" w:rsidTr="00DD032E">
        <w:tc>
          <w:tcPr>
            <w:tcW w:w="534" w:type="dxa"/>
          </w:tcPr>
          <w:p w:rsidR="006B6A48" w:rsidRPr="009465ED" w:rsidRDefault="006B6A48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A48" w:rsidRDefault="006B6A48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5.4</w:t>
            </w:r>
          </w:p>
        </w:tc>
        <w:tc>
          <w:tcPr>
            <w:tcW w:w="8334" w:type="dxa"/>
          </w:tcPr>
          <w:p w:rsidR="006B6A48" w:rsidRDefault="006B6A48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BE04F9">
              <w:rPr>
                <w:rFonts w:asciiTheme="minorHAnsi" w:hAnsiTheme="minorHAnsi"/>
                <w:b/>
                <w:sz w:val="24"/>
                <w:szCs w:val="24"/>
              </w:rPr>
              <w:t>CCTV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Objections were raised about funding this project however the £5k funding was not removed</w:t>
            </w:r>
            <w:r w:rsidR="0089523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6B6A48" w:rsidRPr="009465ED" w:rsidTr="00DD032E">
        <w:tc>
          <w:tcPr>
            <w:tcW w:w="534" w:type="dxa"/>
          </w:tcPr>
          <w:p w:rsidR="006B6A48" w:rsidRPr="009465ED" w:rsidRDefault="006B6A48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A48" w:rsidRDefault="006B6A48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5.5</w:t>
            </w:r>
          </w:p>
        </w:tc>
        <w:tc>
          <w:tcPr>
            <w:tcW w:w="8334" w:type="dxa"/>
          </w:tcPr>
          <w:p w:rsidR="006B6A48" w:rsidRDefault="006B6A48" w:rsidP="00BE04F9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BE04F9">
              <w:rPr>
                <w:rFonts w:asciiTheme="minorHAnsi" w:hAnsiTheme="minorHAnsi"/>
                <w:b/>
                <w:sz w:val="24"/>
                <w:szCs w:val="24"/>
              </w:rPr>
              <w:t>Scratby Sign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Funding for the Scratby sign was not awarded originally however the decision was reversed and the project</w:t>
            </w:r>
            <w:r w:rsidR="00BE04F9">
              <w:rPr>
                <w:rFonts w:asciiTheme="minorHAnsi" w:hAnsiTheme="minorHAnsi"/>
                <w:sz w:val="24"/>
                <w:szCs w:val="24"/>
              </w:rPr>
              <w:t xml:space="preserve"> was awarded funding based. </w:t>
            </w:r>
            <w:r>
              <w:rPr>
                <w:rFonts w:asciiTheme="minorHAnsi" w:hAnsiTheme="minorHAnsi"/>
                <w:sz w:val="24"/>
                <w:szCs w:val="24"/>
              </w:rPr>
              <w:t>It was noted of the importance of showing that decisions can be reversed if it was felt that a wrong decision had been made</w:t>
            </w:r>
            <w:r w:rsidR="00895233">
              <w:rPr>
                <w:rFonts w:asciiTheme="minorHAnsi" w:hAnsiTheme="minorHAnsi"/>
                <w:sz w:val="24"/>
                <w:szCs w:val="24"/>
              </w:rPr>
              <w:t xml:space="preserve"> initially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6B6A48" w:rsidRPr="009465ED" w:rsidTr="00DD032E">
        <w:tc>
          <w:tcPr>
            <w:tcW w:w="534" w:type="dxa"/>
          </w:tcPr>
          <w:p w:rsidR="006B6A48" w:rsidRPr="009465ED" w:rsidRDefault="006B6A48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A48" w:rsidRDefault="006B6A48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5.6</w:t>
            </w:r>
          </w:p>
        </w:tc>
        <w:tc>
          <w:tcPr>
            <w:tcW w:w="8334" w:type="dxa"/>
          </w:tcPr>
          <w:p w:rsidR="006B6A48" w:rsidRDefault="006B6A48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BE04F9">
              <w:rPr>
                <w:rFonts w:asciiTheme="minorHAnsi" w:hAnsiTheme="minorHAnsi"/>
                <w:b/>
                <w:sz w:val="24"/>
                <w:szCs w:val="24"/>
              </w:rPr>
              <w:t>Winterton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grant funding has been agreed for playground equipment</w:t>
            </w:r>
          </w:p>
        </w:tc>
      </w:tr>
      <w:tr w:rsidR="006B6A48" w:rsidRPr="009465ED" w:rsidTr="00DD032E">
        <w:tc>
          <w:tcPr>
            <w:tcW w:w="534" w:type="dxa"/>
          </w:tcPr>
          <w:p w:rsidR="006B6A48" w:rsidRPr="009465ED" w:rsidRDefault="006B6A48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A48" w:rsidRDefault="006B6A48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5.7</w:t>
            </w:r>
          </w:p>
        </w:tc>
        <w:tc>
          <w:tcPr>
            <w:tcW w:w="8334" w:type="dxa"/>
          </w:tcPr>
          <w:p w:rsidR="006B6A48" w:rsidRDefault="006B6A48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BE04F9">
              <w:rPr>
                <w:rFonts w:asciiTheme="minorHAnsi" w:hAnsiTheme="minorHAnsi"/>
                <w:b/>
                <w:sz w:val="24"/>
                <w:szCs w:val="24"/>
              </w:rPr>
              <w:t>Planters South Denes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An application has been made to GYBC for funding</w:t>
            </w:r>
          </w:p>
        </w:tc>
      </w:tr>
      <w:tr w:rsidR="006B6A48" w:rsidRPr="009465ED" w:rsidTr="00DD032E">
        <w:tc>
          <w:tcPr>
            <w:tcW w:w="534" w:type="dxa"/>
          </w:tcPr>
          <w:p w:rsidR="006B6A48" w:rsidRPr="009465ED" w:rsidRDefault="006B6A48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A48" w:rsidRPr="009465ED" w:rsidRDefault="006B6A48" w:rsidP="00B87B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5.8</w:t>
            </w:r>
          </w:p>
        </w:tc>
        <w:tc>
          <w:tcPr>
            <w:tcW w:w="8334" w:type="dxa"/>
          </w:tcPr>
          <w:p w:rsidR="006B6A48" w:rsidRDefault="006B6A48" w:rsidP="00DA5CA2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Any disputes/appeals by businesses about inclusion in the BID categories should be referred to Karen Youngs</w:t>
            </w:r>
          </w:p>
        </w:tc>
      </w:tr>
      <w:tr w:rsidR="006B6A48" w:rsidRPr="009465ED" w:rsidTr="00DD032E">
        <w:tc>
          <w:tcPr>
            <w:tcW w:w="534" w:type="dxa"/>
          </w:tcPr>
          <w:p w:rsidR="006B6A48" w:rsidRDefault="006B6A48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A48" w:rsidRDefault="006B6A48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34" w:type="dxa"/>
          </w:tcPr>
          <w:p w:rsidR="006B6A48" w:rsidRDefault="006B6A48" w:rsidP="009804F1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A48" w:rsidRPr="009465ED" w:rsidTr="00DD032E">
        <w:tc>
          <w:tcPr>
            <w:tcW w:w="534" w:type="dxa"/>
          </w:tcPr>
          <w:p w:rsidR="006B6A48" w:rsidRDefault="006B6A48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708" w:type="dxa"/>
          </w:tcPr>
          <w:p w:rsidR="006B6A48" w:rsidRDefault="006B6A48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34" w:type="dxa"/>
          </w:tcPr>
          <w:p w:rsidR="006B6A48" w:rsidRPr="00E36C76" w:rsidRDefault="006B6A48" w:rsidP="009804F1">
            <w:pPr>
              <w:pStyle w:val="PlainTex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>AGM &amp; ANNUAL TOURISM &amp; BUSINESS AWARDS 10</w:t>
            </w:r>
            <w:r w:rsidR="00BE04F9">
              <w:rPr>
                <w:rFonts w:asciiTheme="minorHAnsi" w:hAnsiTheme="minorHAnsi"/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MARCH 2016</w:t>
            </w:r>
          </w:p>
        </w:tc>
      </w:tr>
      <w:tr w:rsidR="006B6A48" w:rsidRPr="009465ED" w:rsidTr="00DD032E">
        <w:tc>
          <w:tcPr>
            <w:tcW w:w="534" w:type="dxa"/>
          </w:tcPr>
          <w:p w:rsidR="006B6A48" w:rsidRDefault="006B6A48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A48" w:rsidRDefault="00BE04F9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6B6A48">
              <w:rPr>
                <w:rFonts w:asciiTheme="minorHAnsi" w:hAnsiTheme="minorHAnsi"/>
                <w:sz w:val="24"/>
                <w:szCs w:val="24"/>
              </w:rPr>
              <w:t>.1</w:t>
            </w:r>
          </w:p>
        </w:tc>
        <w:tc>
          <w:tcPr>
            <w:tcW w:w="8334" w:type="dxa"/>
          </w:tcPr>
          <w:p w:rsidR="006B6A48" w:rsidRDefault="00A77F5E" w:rsidP="00BE04F9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There were 61 </w:t>
            </w:r>
            <w:r w:rsidR="00E35369">
              <w:rPr>
                <w:rFonts w:asciiTheme="minorHAnsi" w:hAnsiTheme="minorHAnsi"/>
                <w:sz w:val="24"/>
                <w:szCs w:val="24"/>
              </w:rPr>
              <w:t>nominations</w:t>
            </w:r>
            <w:r w:rsidR="00895233">
              <w:rPr>
                <w:rFonts w:asciiTheme="minorHAnsi" w:hAnsiTheme="minorHAnsi"/>
                <w:sz w:val="24"/>
                <w:szCs w:val="24"/>
              </w:rPr>
              <w:t xml:space="preserve"> for awards</w:t>
            </w:r>
            <w:r w:rsidR="00E35369">
              <w:rPr>
                <w:rFonts w:asciiTheme="minorHAnsi" w:hAnsiTheme="minorHAnsi"/>
                <w:sz w:val="24"/>
                <w:szCs w:val="24"/>
              </w:rPr>
              <w:t xml:space="preserve"> with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E04F9">
              <w:rPr>
                <w:rFonts w:asciiTheme="minorHAnsi" w:hAnsiTheme="minorHAnsi"/>
                <w:sz w:val="24"/>
                <w:szCs w:val="24"/>
              </w:rPr>
              <w:t>nominations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in </w:t>
            </w:r>
            <w:r w:rsidR="00BE04F9">
              <w:rPr>
                <w:rFonts w:asciiTheme="minorHAnsi" w:hAnsiTheme="minorHAnsi"/>
                <w:sz w:val="24"/>
                <w:szCs w:val="24"/>
              </w:rPr>
              <w:t>all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categor</w:t>
            </w:r>
            <w:r w:rsidR="00BE04F9">
              <w:rPr>
                <w:rFonts w:asciiTheme="minorHAnsi" w:hAnsiTheme="minorHAnsi"/>
                <w:sz w:val="24"/>
                <w:szCs w:val="24"/>
              </w:rPr>
              <w:t>ies</w:t>
            </w:r>
            <w:r>
              <w:rPr>
                <w:rFonts w:asciiTheme="minorHAnsi" w:hAnsiTheme="minorHAnsi"/>
                <w:sz w:val="24"/>
                <w:szCs w:val="24"/>
              </w:rPr>
              <w:t>.  These have now been sent to members of the company for the final vote.</w:t>
            </w:r>
          </w:p>
        </w:tc>
      </w:tr>
      <w:tr w:rsidR="006B6A48" w:rsidRPr="009465ED" w:rsidTr="00DD032E">
        <w:tc>
          <w:tcPr>
            <w:tcW w:w="534" w:type="dxa"/>
          </w:tcPr>
          <w:p w:rsidR="006B6A48" w:rsidRDefault="006B6A48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A48" w:rsidRDefault="006B6A48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34" w:type="dxa"/>
          </w:tcPr>
          <w:p w:rsidR="006B6A48" w:rsidRPr="0046714B" w:rsidRDefault="006B6A48" w:rsidP="00192314">
            <w:pPr>
              <w:pStyle w:val="PlainTex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6B6A48" w:rsidRPr="009465ED" w:rsidTr="00DD032E">
        <w:tc>
          <w:tcPr>
            <w:tcW w:w="534" w:type="dxa"/>
          </w:tcPr>
          <w:p w:rsidR="006B6A48" w:rsidRPr="009465ED" w:rsidRDefault="00A77F5E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6B6A48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B6A48" w:rsidRPr="009465ED" w:rsidRDefault="006B6A48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34" w:type="dxa"/>
          </w:tcPr>
          <w:p w:rsidR="006B6A48" w:rsidRPr="00116A7F" w:rsidRDefault="00A77F5E" w:rsidP="00E10042">
            <w:pPr>
              <w:pStyle w:val="PlainTex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>AIRSHOW UPDATE</w:t>
            </w:r>
          </w:p>
        </w:tc>
      </w:tr>
      <w:tr w:rsidR="006B6A48" w:rsidRPr="009465ED" w:rsidTr="00DD032E">
        <w:tc>
          <w:tcPr>
            <w:tcW w:w="534" w:type="dxa"/>
          </w:tcPr>
          <w:p w:rsidR="006B6A48" w:rsidRDefault="006B6A48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A48" w:rsidRPr="009465ED" w:rsidRDefault="008952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7.1</w:t>
            </w:r>
          </w:p>
        </w:tc>
        <w:tc>
          <w:tcPr>
            <w:tcW w:w="8334" w:type="dxa"/>
          </w:tcPr>
          <w:p w:rsidR="006B6A48" w:rsidRPr="00116A7F" w:rsidRDefault="00A77F5E" w:rsidP="00966C62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Core area of </w:t>
            </w:r>
            <w:r w:rsidR="00E35369">
              <w:rPr>
                <w:rFonts w:asciiTheme="minorHAnsi" w:hAnsiTheme="minorHAnsi"/>
                <w:sz w:val="24"/>
                <w:szCs w:val="24"/>
              </w:rPr>
              <w:t>Airshow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for viewing purposes will be from the Pleasure Beach to the Hollywood Cinema although Gorleston and the north of Great Yarmouth will still have a reasonable view.</w:t>
            </w:r>
          </w:p>
        </w:tc>
      </w:tr>
      <w:tr w:rsidR="006B6A48" w:rsidRPr="009465ED" w:rsidTr="00DD032E">
        <w:tc>
          <w:tcPr>
            <w:tcW w:w="534" w:type="dxa"/>
          </w:tcPr>
          <w:p w:rsidR="006B6A48" w:rsidRDefault="006B6A48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A48" w:rsidRPr="009465ED" w:rsidRDefault="008952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7.2</w:t>
            </w:r>
          </w:p>
        </w:tc>
        <w:tc>
          <w:tcPr>
            <w:tcW w:w="8334" w:type="dxa"/>
          </w:tcPr>
          <w:p w:rsidR="006B6A48" w:rsidRPr="00A77F5E" w:rsidRDefault="00BE04F9" w:rsidP="00BE04F9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It will be proposed within the Event Plan to apply for road closures between the piers; </w:t>
            </w:r>
            <w:r w:rsidR="00A77F5E" w:rsidRPr="00A77F5E">
              <w:rPr>
                <w:rFonts w:asciiTheme="minorHAnsi" w:hAnsiTheme="minorHAnsi"/>
                <w:sz w:val="24"/>
                <w:szCs w:val="24"/>
              </w:rPr>
              <w:t>park and ride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service</w:t>
            </w:r>
            <w:r w:rsidR="00A77F5E" w:rsidRPr="00A77F5E">
              <w:rPr>
                <w:rFonts w:asciiTheme="minorHAnsi" w:hAnsiTheme="minorHAnsi"/>
                <w:sz w:val="24"/>
                <w:szCs w:val="24"/>
              </w:rPr>
              <w:t>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would be implemented</w:t>
            </w:r>
            <w:r w:rsidR="00A77F5E" w:rsidRPr="00A77F5E">
              <w:rPr>
                <w:rFonts w:asciiTheme="minorHAnsi" w:hAnsiTheme="minorHAnsi"/>
                <w:sz w:val="24"/>
                <w:szCs w:val="24"/>
              </w:rPr>
              <w:t xml:space="preserve"> in the North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="00A77F5E" w:rsidRPr="00A77F5E">
              <w:rPr>
                <w:rFonts w:asciiTheme="minorHAnsi" w:hAnsiTheme="minorHAnsi"/>
                <w:sz w:val="24"/>
                <w:szCs w:val="24"/>
              </w:rPr>
              <w:t xml:space="preserve"> South &amp; West of the borough.</w:t>
            </w:r>
          </w:p>
        </w:tc>
      </w:tr>
      <w:tr w:rsidR="00A77F5E" w:rsidRPr="009465ED" w:rsidTr="00DD032E">
        <w:tc>
          <w:tcPr>
            <w:tcW w:w="534" w:type="dxa"/>
          </w:tcPr>
          <w:p w:rsidR="00A77F5E" w:rsidRDefault="00A77F5E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F5E" w:rsidRPr="009465ED" w:rsidRDefault="008952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7.3</w:t>
            </w:r>
          </w:p>
        </w:tc>
        <w:tc>
          <w:tcPr>
            <w:tcW w:w="8334" w:type="dxa"/>
          </w:tcPr>
          <w:p w:rsidR="00A77F5E" w:rsidRPr="00A77F5E" w:rsidRDefault="00BE04F9" w:rsidP="00BE04F9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It will be proposed that </w:t>
            </w:r>
            <w:r w:rsidR="00E35369">
              <w:rPr>
                <w:rFonts w:asciiTheme="minorHAnsi" w:hAnsiTheme="minorHAnsi"/>
                <w:sz w:val="24"/>
                <w:szCs w:val="24"/>
              </w:rPr>
              <w:t xml:space="preserve">Marine Centre &amp; Jetty car park to be allocated as </w:t>
            </w:r>
            <w:r>
              <w:rPr>
                <w:rFonts w:asciiTheme="minorHAnsi" w:hAnsiTheme="minorHAnsi"/>
                <w:sz w:val="24"/>
                <w:szCs w:val="24"/>
              </w:rPr>
              <w:t>trading areas and/or sponsors parking.</w:t>
            </w:r>
            <w:r w:rsidR="00E35369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</w:tr>
      <w:tr w:rsidR="00A77F5E" w:rsidRPr="009465ED" w:rsidTr="00DD032E">
        <w:tc>
          <w:tcPr>
            <w:tcW w:w="534" w:type="dxa"/>
          </w:tcPr>
          <w:p w:rsidR="00A77F5E" w:rsidRDefault="00A77F5E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F5E" w:rsidRPr="009465ED" w:rsidRDefault="008952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7.4</w:t>
            </w:r>
          </w:p>
        </w:tc>
        <w:tc>
          <w:tcPr>
            <w:tcW w:w="8334" w:type="dxa"/>
          </w:tcPr>
          <w:p w:rsidR="00A77F5E" w:rsidRDefault="00BE04F9" w:rsidP="00BE04F9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It was hoped that a pre-booking on-line system for car parking would operate </w:t>
            </w:r>
            <w:r>
              <w:rPr>
                <w:rFonts w:asciiTheme="minorHAnsi" w:hAnsiTheme="minorHAnsi"/>
                <w:sz w:val="24"/>
                <w:szCs w:val="24"/>
              </w:rPr>
              <w:lastRenderedPageBreak/>
              <w:t>across the Borough.</w:t>
            </w:r>
          </w:p>
        </w:tc>
      </w:tr>
      <w:tr w:rsidR="00A77F5E" w:rsidRPr="009465ED" w:rsidTr="00DD032E">
        <w:tc>
          <w:tcPr>
            <w:tcW w:w="534" w:type="dxa"/>
          </w:tcPr>
          <w:p w:rsidR="00A77F5E" w:rsidRDefault="00A77F5E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F5E" w:rsidRPr="009465ED" w:rsidRDefault="008952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7.5</w:t>
            </w:r>
          </w:p>
        </w:tc>
        <w:tc>
          <w:tcPr>
            <w:tcW w:w="8334" w:type="dxa"/>
          </w:tcPr>
          <w:p w:rsidR="00A77F5E" w:rsidRDefault="00A77F5E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Need to work with train companies and manage offshore boats</w:t>
            </w:r>
          </w:p>
        </w:tc>
      </w:tr>
      <w:tr w:rsidR="00A77F5E" w:rsidRPr="009465ED" w:rsidTr="00DD032E">
        <w:tc>
          <w:tcPr>
            <w:tcW w:w="534" w:type="dxa"/>
          </w:tcPr>
          <w:p w:rsidR="00A77F5E" w:rsidRDefault="00A77F5E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F5E" w:rsidRPr="009465ED" w:rsidRDefault="008952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7.6</w:t>
            </w:r>
          </w:p>
        </w:tc>
        <w:tc>
          <w:tcPr>
            <w:tcW w:w="8334" w:type="dxa"/>
          </w:tcPr>
          <w:p w:rsidR="00A77F5E" w:rsidRDefault="00A77F5E" w:rsidP="00BE04F9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Port </w:t>
            </w:r>
            <w:r w:rsidR="00BE04F9">
              <w:rPr>
                <w:rFonts w:asciiTheme="minorHAnsi" w:hAnsiTheme="minorHAnsi"/>
                <w:sz w:val="24"/>
                <w:szCs w:val="24"/>
              </w:rPr>
              <w:t>Company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and energy companies will need 24 hour access through the show</w:t>
            </w:r>
          </w:p>
        </w:tc>
      </w:tr>
      <w:tr w:rsidR="00A77F5E" w:rsidRPr="009465ED" w:rsidTr="00DD032E">
        <w:tc>
          <w:tcPr>
            <w:tcW w:w="534" w:type="dxa"/>
          </w:tcPr>
          <w:p w:rsidR="00A77F5E" w:rsidRDefault="00A77F5E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F5E" w:rsidRPr="009465ED" w:rsidRDefault="008952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7.7</w:t>
            </w:r>
          </w:p>
        </w:tc>
        <w:tc>
          <w:tcPr>
            <w:tcW w:w="8334" w:type="dxa"/>
          </w:tcPr>
          <w:p w:rsidR="00A77F5E" w:rsidRDefault="00A77F5E" w:rsidP="00D84AC2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Timings of displays will be</w:t>
            </w:r>
            <w:r w:rsidR="00BE04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BE04F9">
              <w:rPr>
                <w:rFonts w:asciiTheme="minorHAnsi" w:hAnsiTheme="minorHAnsi"/>
                <w:sz w:val="24"/>
                <w:szCs w:val="24"/>
              </w:rPr>
              <w:t>approx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7-9 Thursday &amp; Friday evening and 1-5 Saturday &amp; Sunday afternoon.  The</w:t>
            </w:r>
            <w:r w:rsidR="00BE04F9">
              <w:rPr>
                <w:rFonts w:asciiTheme="minorHAnsi" w:hAnsiTheme="minorHAnsi"/>
                <w:sz w:val="24"/>
                <w:szCs w:val="24"/>
              </w:rPr>
              <w:t xml:space="preserve"> spread of visi</w:t>
            </w:r>
            <w:r w:rsidR="00D84AC2">
              <w:rPr>
                <w:rFonts w:asciiTheme="minorHAnsi" w:hAnsiTheme="minorHAnsi"/>
                <w:sz w:val="24"/>
                <w:szCs w:val="24"/>
              </w:rPr>
              <w:t>t</w:t>
            </w:r>
            <w:r w:rsidR="00BE04F9">
              <w:rPr>
                <w:rFonts w:asciiTheme="minorHAnsi" w:hAnsiTheme="minorHAnsi"/>
                <w:sz w:val="24"/>
                <w:szCs w:val="24"/>
              </w:rPr>
              <w:t xml:space="preserve">ors </w:t>
            </w:r>
            <w:r w:rsidR="00D84AC2">
              <w:rPr>
                <w:rFonts w:asciiTheme="minorHAnsi" w:hAnsiTheme="minorHAnsi"/>
                <w:sz w:val="24"/>
                <w:szCs w:val="24"/>
              </w:rPr>
              <w:t>across the 4 days is estimated at Thurs 50k; Friday 50k; Saturday 100k and Sunday £100k.  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t will be important to </w:t>
            </w:r>
            <w:r w:rsidR="00E35369">
              <w:rPr>
                <w:rFonts w:asciiTheme="minorHAnsi" w:hAnsiTheme="minorHAnsi"/>
                <w:sz w:val="24"/>
                <w:szCs w:val="24"/>
              </w:rPr>
              <w:t>stagger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their leaving by putting on additional events after the main displays.</w:t>
            </w:r>
          </w:p>
        </w:tc>
      </w:tr>
      <w:tr w:rsidR="00A77F5E" w:rsidRPr="009465ED" w:rsidTr="00DD032E">
        <w:tc>
          <w:tcPr>
            <w:tcW w:w="534" w:type="dxa"/>
          </w:tcPr>
          <w:p w:rsidR="00A77F5E" w:rsidRDefault="00A77F5E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F5E" w:rsidRPr="009465ED" w:rsidRDefault="008952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7.8</w:t>
            </w:r>
          </w:p>
        </w:tc>
        <w:tc>
          <w:tcPr>
            <w:tcW w:w="8334" w:type="dxa"/>
          </w:tcPr>
          <w:p w:rsidR="00A77F5E" w:rsidRDefault="00A77F5E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Anticipated that the 1</w:t>
            </w:r>
            <w:r w:rsidRPr="00A77F5E">
              <w:rPr>
                <w:rFonts w:asciiTheme="minorHAnsi" w:hAnsi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draft of traffic management plan will be </w:t>
            </w:r>
            <w:r w:rsidR="00D84AC2">
              <w:rPr>
                <w:rFonts w:asciiTheme="minorHAnsi" w:hAnsiTheme="minorHAnsi"/>
                <w:sz w:val="24"/>
                <w:szCs w:val="24"/>
              </w:rPr>
              <w:t xml:space="preserve">discussed by the Event Safety Advisory Group and </w:t>
            </w:r>
            <w:r>
              <w:rPr>
                <w:rFonts w:asciiTheme="minorHAnsi" w:hAnsiTheme="minorHAnsi"/>
                <w:sz w:val="24"/>
                <w:szCs w:val="24"/>
              </w:rPr>
              <w:t>completed by June/July</w:t>
            </w:r>
            <w:r w:rsidR="00D84AC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CA7907" w:rsidRPr="009465ED" w:rsidTr="00DD032E">
        <w:tc>
          <w:tcPr>
            <w:tcW w:w="534" w:type="dxa"/>
          </w:tcPr>
          <w:p w:rsidR="00CA7907" w:rsidRDefault="00CA790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CA7907" w:rsidRPr="009465ED" w:rsidRDefault="008952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7.9</w:t>
            </w:r>
          </w:p>
        </w:tc>
        <w:tc>
          <w:tcPr>
            <w:tcW w:w="8334" w:type="dxa"/>
          </w:tcPr>
          <w:p w:rsidR="00CA7907" w:rsidRDefault="00CA7907" w:rsidP="00D84AC2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GYTABIA is now a member of British </w:t>
            </w:r>
            <w:r w:rsidR="00D84AC2">
              <w:rPr>
                <w:rFonts w:asciiTheme="minorHAnsi" w:hAnsiTheme="minorHAnsi"/>
                <w:sz w:val="24"/>
                <w:szCs w:val="24"/>
              </w:rPr>
              <w:t>Air Display Association.</w:t>
            </w:r>
          </w:p>
        </w:tc>
      </w:tr>
      <w:tr w:rsidR="00D84AC2" w:rsidRPr="009465ED" w:rsidTr="00DD032E">
        <w:tc>
          <w:tcPr>
            <w:tcW w:w="534" w:type="dxa"/>
          </w:tcPr>
          <w:p w:rsidR="00D84AC2" w:rsidRDefault="00D84AC2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D84AC2" w:rsidRPr="009465ED" w:rsidRDefault="00D84AC2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34" w:type="dxa"/>
          </w:tcPr>
          <w:p w:rsidR="00D84AC2" w:rsidRPr="00CA7907" w:rsidRDefault="00D84AC2" w:rsidP="003220B3">
            <w:pPr>
              <w:pStyle w:val="PlainTex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CA7907" w:rsidRPr="009465ED" w:rsidTr="00DD032E">
        <w:tc>
          <w:tcPr>
            <w:tcW w:w="534" w:type="dxa"/>
          </w:tcPr>
          <w:p w:rsidR="00CA7907" w:rsidRDefault="00CA790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708" w:type="dxa"/>
          </w:tcPr>
          <w:p w:rsidR="00CA7907" w:rsidRPr="009465ED" w:rsidRDefault="00CA790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34" w:type="dxa"/>
          </w:tcPr>
          <w:p w:rsidR="00CA7907" w:rsidRPr="00CA7907" w:rsidRDefault="00CA7907" w:rsidP="003220B3">
            <w:pPr>
              <w:pStyle w:val="PlainTex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CA7907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MILITARY TATTOO</w:t>
            </w:r>
          </w:p>
        </w:tc>
      </w:tr>
      <w:tr w:rsidR="00CA7907" w:rsidRPr="009465ED" w:rsidTr="00DD032E">
        <w:tc>
          <w:tcPr>
            <w:tcW w:w="534" w:type="dxa"/>
          </w:tcPr>
          <w:p w:rsidR="00CA7907" w:rsidRDefault="00CA790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CA7907" w:rsidRPr="009465ED" w:rsidRDefault="008952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8.1</w:t>
            </w:r>
          </w:p>
        </w:tc>
        <w:tc>
          <w:tcPr>
            <w:tcW w:w="8334" w:type="dxa"/>
          </w:tcPr>
          <w:p w:rsidR="00CA7907" w:rsidRPr="00CA7907" w:rsidRDefault="00CA7907" w:rsidP="00CA7907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CA7907">
              <w:rPr>
                <w:rFonts w:asciiTheme="minorHAnsi" w:hAnsiTheme="minorHAnsi"/>
                <w:sz w:val="24"/>
                <w:szCs w:val="24"/>
              </w:rPr>
              <w:t>Military Tattoo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has now been cancelled due to competition with the Airshow For sponsorship</w:t>
            </w:r>
          </w:p>
        </w:tc>
      </w:tr>
      <w:tr w:rsidR="00CA7907" w:rsidRPr="009465ED" w:rsidTr="00DD032E">
        <w:tc>
          <w:tcPr>
            <w:tcW w:w="534" w:type="dxa"/>
          </w:tcPr>
          <w:p w:rsidR="00CA7907" w:rsidRDefault="00CA790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CA7907" w:rsidRPr="009465ED" w:rsidRDefault="00CA790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34" w:type="dxa"/>
          </w:tcPr>
          <w:p w:rsidR="00CA7907" w:rsidRPr="00CA7907" w:rsidRDefault="00CA7907" w:rsidP="00CA7907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7907" w:rsidRPr="009465ED" w:rsidTr="00DD032E">
        <w:tc>
          <w:tcPr>
            <w:tcW w:w="534" w:type="dxa"/>
          </w:tcPr>
          <w:p w:rsidR="00CA7907" w:rsidRDefault="00CA790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708" w:type="dxa"/>
          </w:tcPr>
          <w:p w:rsidR="00CA7907" w:rsidRPr="009465ED" w:rsidRDefault="00CA790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34" w:type="dxa"/>
          </w:tcPr>
          <w:p w:rsidR="00CA7907" w:rsidRPr="00CA7907" w:rsidRDefault="00CA7907" w:rsidP="00CA7907">
            <w:pPr>
              <w:pStyle w:val="PlainTex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CA7907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ANNUAL STUDY VISIT</w:t>
            </w:r>
          </w:p>
        </w:tc>
      </w:tr>
      <w:tr w:rsidR="00CA7907" w:rsidRPr="009465ED" w:rsidTr="00DD032E">
        <w:tc>
          <w:tcPr>
            <w:tcW w:w="534" w:type="dxa"/>
          </w:tcPr>
          <w:p w:rsidR="00CA7907" w:rsidRDefault="00CA790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895233" w:rsidRPr="009465ED" w:rsidRDefault="008952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9.1</w:t>
            </w:r>
          </w:p>
        </w:tc>
        <w:tc>
          <w:tcPr>
            <w:tcW w:w="8334" w:type="dxa"/>
          </w:tcPr>
          <w:p w:rsidR="00CA7907" w:rsidRPr="00CA7907" w:rsidRDefault="00CA7907" w:rsidP="00CA7907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CA7907">
              <w:rPr>
                <w:rFonts w:asciiTheme="minorHAnsi" w:hAnsiTheme="minorHAnsi"/>
                <w:sz w:val="24"/>
                <w:szCs w:val="24"/>
              </w:rPr>
              <w:t>The date of the study visit will be the 1</w:t>
            </w:r>
            <w:r w:rsidRPr="00CA7907">
              <w:rPr>
                <w:rFonts w:asciiTheme="minorHAnsi" w:hAnsiTheme="minorHAnsi"/>
                <w:sz w:val="24"/>
                <w:szCs w:val="24"/>
                <w:vertAlign w:val="superscript"/>
              </w:rPr>
              <w:t>st</w:t>
            </w:r>
            <w:r w:rsidRPr="00CA7907">
              <w:rPr>
                <w:rFonts w:asciiTheme="minorHAnsi" w:hAnsiTheme="minorHAnsi"/>
                <w:sz w:val="24"/>
                <w:szCs w:val="24"/>
              </w:rPr>
              <w:t xml:space="preserve"> or 2</w:t>
            </w:r>
            <w:r w:rsidRPr="00CA7907">
              <w:rPr>
                <w:rFonts w:asciiTheme="minorHAnsi" w:hAnsiTheme="minorHAnsi"/>
                <w:sz w:val="24"/>
                <w:szCs w:val="24"/>
                <w:vertAlign w:val="superscript"/>
              </w:rPr>
              <w:t>nd</w:t>
            </w:r>
            <w:r w:rsidRPr="00CA790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84AC2">
              <w:rPr>
                <w:rFonts w:asciiTheme="minorHAnsi" w:hAnsiTheme="minorHAnsi"/>
                <w:sz w:val="24"/>
                <w:szCs w:val="24"/>
              </w:rPr>
              <w:t xml:space="preserve">week of October and will be a 2-fold visit to </w:t>
            </w:r>
            <w:proofErr w:type="spellStart"/>
            <w:r w:rsidR="00D84AC2">
              <w:rPr>
                <w:rFonts w:asciiTheme="minorHAnsi" w:hAnsiTheme="minorHAnsi"/>
                <w:sz w:val="24"/>
                <w:szCs w:val="24"/>
              </w:rPr>
              <w:t>Weston-super-m</w:t>
            </w:r>
            <w:r w:rsidRPr="00CA7907">
              <w:rPr>
                <w:rFonts w:asciiTheme="minorHAnsi" w:hAnsiTheme="minorHAnsi"/>
                <w:sz w:val="24"/>
                <w:szCs w:val="24"/>
              </w:rPr>
              <w:t>are</w:t>
            </w:r>
            <w:proofErr w:type="spellEnd"/>
            <w:r w:rsidRPr="00CA7907">
              <w:rPr>
                <w:rFonts w:asciiTheme="minorHAnsi" w:hAnsiTheme="minorHAnsi"/>
                <w:sz w:val="24"/>
                <w:szCs w:val="24"/>
              </w:rPr>
              <w:t xml:space="preserve"> to include both direct tourism and indirect tourism related agendas.</w:t>
            </w:r>
          </w:p>
        </w:tc>
      </w:tr>
      <w:tr w:rsidR="00D84AC2" w:rsidRPr="009465ED" w:rsidTr="00DD032E">
        <w:tc>
          <w:tcPr>
            <w:tcW w:w="534" w:type="dxa"/>
          </w:tcPr>
          <w:p w:rsidR="00D84AC2" w:rsidRDefault="00D84AC2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D84AC2" w:rsidRPr="009465ED" w:rsidRDefault="00D84AC2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34" w:type="dxa"/>
          </w:tcPr>
          <w:p w:rsidR="00D84AC2" w:rsidRDefault="00D84AC2" w:rsidP="003220B3">
            <w:pPr>
              <w:pStyle w:val="PlainTex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6B6A48" w:rsidRPr="009465ED" w:rsidTr="00DD032E">
        <w:tc>
          <w:tcPr>
            <w:tcW w:w="534" w:type="dxa"/>
          </w:tcPr>
          <w:p w:rsidR="006B6A48" w:rsidRPr="009465ED" w:rsidRDefault="006B6A48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708" w:type="dxa"/>
          </w:tcPr>
          <w:p w:rsidR="006B6A48" w:rsidRPr="009465ED" w:rsidRDefault="006B6A48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34" w:type="dxa"/>
          </w:tcPr>
          <w:p w:rsidR="006B6A48" w:rsidRPr="009465ED" w:rsidRDefault="00CA7907" w:rsidP="003220B3">
            <w:pPr>
              <w:pStyle w:val="PlainTex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>AOB</w:t>
            </w:r>
          </w:p>
        </w:tc>
      </w:tr>
      <w:tr w:rsidR="006B6A48" w:rsidRPr="009465ED" w:rsidTr="00DD032E">
        <w:tc>
          <w:tcPr>
            <w:tcW w:w="534" w:type="dxa"/>
          </w:tcPr>
          <w:p w:rsidR="006B6A48" w:rsidRPr="009465ED" w:rsidRDefault="006B6A48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A48" w:rsidRPr="009465ED" w:rsidRDefault="008952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10.1</w:t>
            </w:r>
          </w:p>
        </w:tc>
        <w:tc>
          <w:tcPr>
            <w:tcW w:w="8334" w:type="dxa"/>
          </w:tcPr>
          <w:p w:rsidR="006B6A48" w:rsidRPr="009465ED" w:rsidRDefault="00CA7907" w:rsidP="003C5C6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Skegness BID team to visit Great Yarmouth on Monday as they recognise </w:t>
            </w:r>
            <w:r w:rsidR="00D84AC2">
              <w:rPr>
                <w:rFonts w:asciiTheme="minorHAnsi" w:hAnsiTheme="minorHAnsi"/>
                <w:sz w:val="24"/>
                <w:szCs w:val="24"/>
              </w:rPr>
              <w:t xml:space="preserve">that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to ensure that they remain </w:t>
            </w:r>
            <w:r w:rsidR="00E35369">
              <w:rPr>
                <w:rFonts w:asciiTheme="minorHAnsi" w:hAnsiTheme="minorHAnsi"/>
                <w:sz w:val="24"/>
                <w:szCs w:val="24"/>
              </w:rPr>
              <w:t>competitive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with other resorts they need a BID</w:t>
            </w:r>
          </w:p>
        </w:tc>
      </w:tr>
      <w:tr w:rsidR="00CA7907" w:rsidRPr="009465ED" w:rsidTr="00DD032E">
        <w:tc>
          <w:tcPr>
            <w:tcW w:w="534" w:type="dxa"/>
          </w:tcPr>
          <w:p w:rsidR="00CA7907" w:rsidRPr="009465ED" w:rsidRDefault="00CA790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CA7907" w:rsidRPr="009465ED" w:rsidRDefault="00CA790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34" w:type="dxa"/>
          </w:tcPr>
          <w:p w:rsidR="00CA7907" w:rsidRDefault="00CA7907" w:rsidP="003C5C6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7907" w:rsidRPr="009465ED" w:rsidTr="00DD032E">
        <w:tc>
          <w:tcPr>
            <w:tcW w:w="534" w:type="dxa"/>
          </w:tcPr>
          <w:p w:rsidR="00CA7907" w:rsidRPr="009465ED" w:rsidRDefault="00CA790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11.</w:t>
            </w:r>
          </w:p>
        </w:tc>
        <w:tc>
          <w:tcPr>
            <w:tcW w:w="708" w:type="dxa"/>
          </w:tcPr>
          <w:p w:rsidR="00CA7907" w:rsidRPr="009465ED" w:rsidRDefault="00CA790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34" w:type="dxa"/>
          </w:tcPr>
          <w:p w:rsidR="00CA7907" w:rsidRPr="00CA7907" w:rsidRDefault="00CA7907" w:rsidP="003C5C6D">
            <w:pPr>
              <w:pStyle w:val="PlainTex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CA7907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DATE OF NEXT MEETING</w:t>
            </w:r>
          </w:p>
        </w:tc>
      </w:tr>
      <w:tr w:rsidR="00CA7907" w:rsidRPr="009465ED" w:rsidTr="00DD032E">
        <w:tc>
          <w:tcPr>
            <w:tcW w:w="534" w:type="dxa"/>
          </w:tcPr>
          <w:p w:rsidR="00CA7907" w:rsidRDefault="00CA790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CA7907" w:rsidRPr="009465ED" w:rsidRDefault="008952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11.1</w:t>
            </w:r>
          </w:p>
        </w:tc>
        <w:tc>
          <w:tcPr>
            <w:tcW w:w="8334" w:type="dxa"/>
          </w:tcPr>
          <w:p w:rsidR="00CA7907" w:rsidRPr="00CA7907" w:rsidRDefault="00E35369" w:rsidP="003C5C6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Thursday</w:t>
            </w:r>
            <w:r w:rsidR="00CA7907">
              <w:rPr>
                <w:rFonts w:asciiTheme="minorHAnsi" w:hAnsiTheme="minorHAnsi"/>
                <w:sz w:val="24"/>
                <w:szCs w:val="24"/>
              </w:rPr>
              <w:t xml:space="preserve"> 3</w:t>
            </w:r>
            <w:r w:rsidR="00CA7907" w:rsidRPr="00CA7907">
              <w:rPr>
                <w:rFonts w:asciiTheme="minorHAnsi" w:hAnsiTheme="minorHAnsi"/>
                <w:sz w:val="24"/>
                <w:szCs w:val="24"/>
                <w:vertAlign w:val="superscript"/>
              </w:rPr>
              <w:t>rd</w:t>
            </w:r>
            <w:r w:rsidR="00CA7907">
              <w:rPr>
                <w:rFonts w:asciiTheme="minorHAnsi" w:hAnsiTheme="minorHAnsi"/>
                <w:sz w:val="24"/>
                <w:szCs w:val="24"/>
              </w:rPr>
              <w:t xml:space="preserve"> March 10.30am Maritime House</w:t>
            </w:r>
          </w:p>
        </w:tc>
      </w:tr>
    </w:tbl>
    <w:p w:rsidR="002B5DD3" w:rsidRDefault="002B5DD3" w:rsidP="000202B0">
      <w:pPr>
        <w:rPr>
          <w:rFonts w:asciiTheme="minorHAnsi" w:hAnsiTheme="minorHAnsi"/>
          <w:b/>
        </w:rPr>
      </w:pPr>
    </w:p>
    <w:p w:rsidR="002B5DD3" w:rsidRDefault="002B5DD3" w:rsidP="000202B0">
      <w:pPr>
        <w:rPr>
          <w:rFonts w:asciiTheme="minorHAnsi" w:hAnsiTheme="minorHAnsi"/>
          <w:b/>
        </w:rPr>
      </w:pPr>
    </w:p>
    <w:p w:rsidR="002B5DD3" w:rsidRDefault="002B5DD3" w:rsidP="000202B0">
      <w:pPr>
        <w:rPr>
          <w:rFonts w:asciiTheme="minorHAnsi" w:hAnsiTheme="minorHAnsi"/>
          <w:b/>
        </w:rPr>
      </w:pPr>
    </w:p>
    <w:p w:rsidR="00CA7907" w:rsidRDefault="00CA7907" w:rsidP="000202B0">
      <w:pPr>
        <w:rPr>
          <w:rFonts w:asciiTheme="minorHAnsi" w:hAnsiTheme="minorHAnsi"/>
          <w:b/>
        </w:rPr>
      </w:pPr>
    </w:p>
    <w:p w:rsidR="00CA7907" w:rsidRDefault="00CA7907" w:rsidP="000202B0">
      <w:pPr>
        <w:rPr>
          <w:rFonts w:asciiTheme="minorHAnsi" w:hAnsiTheme="minorHAnsi"/>
          <w:b/>
        </w:rPr>
      </w:pPr>
    </w:p>
    <w:p w:rsidR="00CA7907" w:rsidRDefault="00CA7907" w:rsidP="000202B0">
      <w:pPr>
        <w:rPr>
          <w:rFonts w:asciiTheme="minorHAnsi" w:hAnsiTheme="minorHAnsi"/>
          <w:b/>
        </w:rPr>
      </w:pPr>
    </w:p>
    <w:p w:rsidR="00CA7907" w:rsidRDefault="00CA7907" w:rsidP="000202B0">
      <w:pPr>
        <w:rPr>
          <w:rFonts w:asciiTheme="minorHAnsi" w:hAnsiTheme="minorHAnsi"/>
          <w:b/>
        </w:rPr>
      </w:pPr>
    </w:p>
    <w:p w:rsidR="00CA7907" w:rsidRDefault="00CA7907" w:rsidP="000202B0">
      <w:pPr>
        <w:rPr>
          <w:rFonts w:asciiTheme="minorHAnsi" w:hAnsiTheme="minorHAnsi"/>
          <w:b/>
        </w:rPr>
      </w:pPr>
    </w:p>
    <w:p w:rsidR="00CA7907" w:rsidRDefault="00CA7907" w:rsidP="000202B0">
      <w:pPr>
        <w:rPr>
          <w:rFonts w:asciiTheme="minorHAnsi" w:hAnsiTheme="minorHAnsi"/>
          <w:b/>
        </w:rPr>
      </w:pPr>
    </w:p>
    <w:p w:rsidR="00CA7907" w:rsidRDefault="00CA7907" w:rsidP="000202B0">
      <w:pPr>
        <w:rPr>
          <w:rFonts w:asciiTheme="minorHAnsi" w:hAnsiTheme="minorHAnsi"/>
          <w:b/>
        </w:rPr>
      </w:pPr>
    </w:p>
    <w:p w:rsidR="00CA7907" w:rsidRDefault="00CA7907" w:rsidP="000202B0">
      <w:pPr>
        <w:rPr>
          <w:rFonts w:asciiTheme="minorHAnsi" w:hAnsiTheme="minorHAnsi"/>
          <w:b/>
        </w:rPr>
      </w:pPr>
    </w:p>
    <w:p w:rsidR="00CA7907" w:rsidRDefault="00CA7907" w:rsidP="000202B0">
      <w:pPr>
        <w:rPr>
          <w:rFonts w:asciiTheme="minorHAnsi" w:hAnsiTheme="minorHAnsi"/>
          <w:b/>
        </w:rPr>
      </w:pPr>
    </w:p>
    <w:p w:rsidR="00CA7907" w:rsidRDefault="00CA7907" w:rsidP="000202B0">
      <w:pPr>
        <w:rPr>
          <w:rFonts w:asciiTheme="minorHAnsi" w:hAnsiTheme="minorHAnsi"/>
          <w:b/>
        </w:rPr>
      </w:pPr>
    </w:p>
    <w:p w:rsidR="00CA7907" w:rsidRDefault="00CA7907" w:rsidP="000202B0">
      <w:pPr>
        <w:rPr>
          <w:rFonts w:asciiTheme="minorHAnsi" w:hAnsiTheme="minorHAnsi"/>
          <w:b/>
        </w:rPr>
      </w:pPr>
    </w:p>
    <w:p w:rsidR="00CA7907" w:rsidRDefault="00CA7907" w:rsidP="000202B0">
      <w:pPr>
        <w:rPr>
          <w:rFonts w:asciiTheme="minorHAnsi" w:hAnsiTheme="minorHAnsi"/>
          <w:b/>
        </w:rPr>
      </w:pPr>
    </w:p>
    <w:p w:rsidR="00CA7907" w:rsidRDefault="00CA7907" w:rsidP="000202B0">
      <w:pPr>
        <w:rPr>
          <w:rFonts w:asciiTheme="minorHAnsi" w:hAnsiTheme="minorHAnsi"/>
          <w:b/>
        </w:rPr>
      </w:pPr>
    </w:p>
    <w:p w:rsidR="00CA7907" w:rsidRDefault="00CA7907" w:rsidP="000202B0">
      <w:pPr>
        <w:rPr>
          <w:rFonts w:asciiTheme="minorHAnsi" w:hAnsiTheme="minorHAnsi"/>
          <w:b/>
        </w:rPr>
      </w:pPr>
    </w:p>
    <w:p w:rsidR="00CA7907" w:rsidRDefault="00CA7907" w:rsidP="000202B0">
      <w:pPr>
        <w:rPr>
          <w:rFonts w:asciiTheme="minorHAnsi" w:hAnsiTheme="minorHAnsi"/>
          <w:b/>
        </w:rPr>
      </w:pPr>
    </w:p>
    <w:p w:rsidR="00CA7907" w:rsidRDefault="00CA7907" w:rsidP="000202B0">
      <w:pPr>
        <w:rPr>
          <w:rFonts w:asciiTheme="minorHAnsi" w:hAnsiTheme="minorHAnsi"/>
          <w:b/>
        </w:rPr>
      </w:pPr>
    </w:p>
    <w:p w:rsidR="00CA7907" w:rsidRDefault="00CA7907" w:rsidP="000202B0">
      <w:pPr>
        <w:rPr>
          <w:rFonts w:asciiTheme="minorHAnsi" w:hAnsiTheme="minorHAnsi"/>
          <w:b/>
        </w:rPr>
      </w:pPr>
    </w:p>
    <w:p w:rsidR="00CA7907" w:rsidRDefault="00CA7907" w:rsidP="000202B0">
      <w:pPr>
        <w:rPr>
          <w:rFonts w:asciiTheme="minorHAnsi" w:hAnsiTheme="minorHAnsi"/>
          <w:b/>
        </w:rPr>
      </w:pPr>
    </w:p>
    <w:p w:rsidR="00CA7907" w:rsidRDefault="00CA7907" w:rsidP="000202B0">
      <w:pPr>
        <w:rPr>
          <w:rFonts w:asciiTheme="minorHAnsi" w:hAnsiTheme="minorHAnsi"/>
          <w:b/>
        </w:rPr>
      </w:pPr>
    </w:p>
    <w:p w:rsidR="00CA7907" w:rsidRDefault="00CA7907" w:rsidP="000202B0">
      <w:pPr>
        <w:rPr>
          <w:rFonts w:asciiTheme="minorHAnsi" w:hAnsiTheme="minorHAnsi"/>
          <w:b/>
        </w:rPr>
      </w:pPr>
    </w:p>
    <w:p w:rsidR="00CA7907" w:rsidRDefault="00CA7907" w:rsidP="000202B0">
      <w:pPr>
        <w:rPr>
          <w:rFonts w:asciiTheme="minorHAnsi" w:hAnsiTheme="minorHAnsi"/>
          <w:b/>
        </w:rPr>
      </w:pPr>
    </w:p>
    <w:p w:rsidR="002B5DD3" w:rsidRDefault="002B5DD3" w:rsidP="000202B0">
      <w:pPr>
        <w:rPr>
          <w:rFonts w:asciiTheme="minorHAnsi" w:hAnsiTheme="minorHAnsi"/>
          <w:b/>
        </w:rPr>
      </w:pPr>
    </w:p>
    <w:p w:rsidR="00E02C41" w:rsidRPr="002B5DD3" w:rsidRDefault="002B5DD3" w:rsidP="000202B0">
      <w:pPr>
        <w:rPr>
          <w:rFonts w:asciiTheme="minorHAnsi" w:hAnsiTheme="minorHAnsi"/>
          <w:b/>
        </w:rPr>
      </w:pPr>
      <w:r w:rsidRPr="002B5DD3">
        <w:rPr>
          <w:rFonts w:asciiTheme="minorHAnsi" w:hAnsiTheme="minorHAnsi"/>
          <w:b/>
        </w:rPr>
        <w:t>Appendix 1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551"/>
        <w:gridCol w:w="885"/>
        <w:gridCol w:w="3887"/>
        <w:gridCol w:w="929"/>
        <w:gridCol w:w="1422"/>
        <w:gridCol w:w="573"/>
        <w:gridCol w:w="573"/>
        <w:gridCol w:w="663"/>
      </w:tblGrid>
      <w:tr w:rsidR="00B87BF8" w:rsidTr="00B87BF8">
        <w:trPr>
          <w:trHeight w:val="189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7BF8" w:rsidRDefault="00B87BF8" w:rsidP="002B5DD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No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B87BF8" w:rsidRDefault="00B87BF8" w:rsidP="002B5DD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Category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7BF8" w:rsidRDefault="00B87BF8" w:rsidP="002B5DD3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Project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B87BF8" w:rsidRDefault="00B87BF8" w:rsidP="002B5DD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Proposed</w:t>
            </w:r>
          </w:p>
          <w:p w:rsidR="00B87BF8" w:rsidRDefault="00B87BF8" w:rsidP="002B5DD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Adjustments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B87BF8" w:rsidRDefault="00B87BF8" w:rsidP="002B5DD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:rsidR="00B87BF8" w:rsidRDefault="00B87BF8" w:rsidP="002B5DD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Priority Score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87BF8" w:rsidRDefault="00B87BF8" w:rsidP="002B5DD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Strat Score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87BF8" w:rsidRDefault="00B87BF8" w:rsidP="002B5DD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</w:tr>
      <w:tr w:rsidR="00B87BF8" w:rsidTr="00B87BF8">
        <w:trPr>
          <w:trHeight w:val="33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F8" w:rsidRDefault="00B87BF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7BF8" w:rsidRDefault="00B87BF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F8" w:rsidRDefault="00B87BF8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LARGE EVENTS PROJECTS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F8" w:rsidRDefault="00B87BF8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Events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Airshow 2017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£22,200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4320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Events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Eating Out Week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£18,400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2646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£40,600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SMALL EVENT PROJECTS (Under £10,000)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Events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UK Beach Volleyball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£4,500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2695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Events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National Schools Sailing Regatta Gorleston 2016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£7,920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2646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Events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GY Wheels Festival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£5,950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2208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Events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Gorleston Cliff Top Fireworks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£2,000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Events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GY Arts Festival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£8,375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1974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Events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Brush With the Broads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£4,250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1824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Events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GY Film Festival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£8,000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1200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Events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Martham Scarecrow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1092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Events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Hopton (10th) Summer Fete &amp; Carnival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£2,032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1085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Events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Comedy Week 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(£18,000 withdrawn)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£43,527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FMA PROJECTS (Under £10,000)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FMA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Car Parking Discount Scheme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£20,000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2756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FMA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Station Welcome Hosts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£4,500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2365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FMA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Filby in Bloom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£3,000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2254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FMA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Winterton Improvements maps etc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£2,860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1806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FMA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Access Gateways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£40,000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£12,000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1254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FMA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Gorleston Ivy Lodge Project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£5,000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1176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FMA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Hemsby Hanging Baskets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£3,290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1066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FMA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CCTV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£15,000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£5,000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825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FMA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South Beach/North Denes planting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£4,750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748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FMA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Vauxhall Bridge (Suggested contribution)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£5,000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675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FMA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Winterton (playground)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£6,299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667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FMA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Scratby Brown Signs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£3,000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528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£58,650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F8" w:rsidRDefault="00B87BF8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MARKETING PROJECTS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MKG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£166,000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MKG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Hemsby Promotional Leaflet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£3,000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£169,000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PROJECTS ALREA</w:t>
            </w:r>
            <w:r w:rsidR="00343EFF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D</w:t>
            </w: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Y COMMITTED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Seafront Decorative Lighting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£13,000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Footfall Monitoring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£4,250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Norfolk Tourism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£8,000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Gorleston Switch-On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£9,300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GY Summer Fireworks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£25,755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Hemsby Fireworks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£12,200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Maritime Festival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£25,000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7BF8" w:rsidTr="00B87BF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F8" w:rsidRDefault="00B87B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F8" w:rsidRDefault="00B87B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7BF8" w:rsidRDefault="00B87BF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£97,505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7BF8" w:rsidTr="00B87BF8">
        <w:trPr>
          <w:trHeight w:val="31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BF8" w:rsidRDefault="00B87B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£409,282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F8" w:rsidRDefault="00B87B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87BF8" w:rsidRDefault="00B87BF8" w:rsidP="000202B0"/>
    <w:sectPr w:rsidR="00B87BF8" w:rsidSect="00B63C35">
      <w:footerReference w:type="default" r:id="rId10"/>
      <w:pgSz w:w="11907" w:h="16840" w:code="9"/>
      <w:pgMar w:top="510" w:right="1246" w:bottom="851" w:left="1587" w:header="510" w:footer="1417" w:gutter="0"/>
      <w:cols w:space="708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F9" w:rsidRDefault="00BE04F9" w:rsidP="002B5DD3">
      <w:r>
        <w:separator/>
      </w:r>
    </w:p>
  </w:endnote>
  <w:endnote w:type="continuationSeparator" w:id="0">
    <w:p w:rsidR="00BE04F9" w:rsidRDefault="00BE04F9" w:rsidP="002B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71089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E04F9" w:rsidRDefault="00BE04F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32E" w:rsidRPr="00DD032E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E04F9" w:rsidRDefault="00BE0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F9" w:rsidRDefault="00BE04F9" w:rsidP="002B5DD3">
      <w:r>
        <w:separator/>
      </w:r>
    </w:p>
  </w:footnote>
  <w:footnote w:type="continuationSeparator" w:id="0">
    <w:p w:rsidR="00BE04F9" w:rsidRDefault="00BE04F9" w:rsidP="002B5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A0C1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8C7CC6"/>
    <w:multiLevelType w:val="hybridMultilevel"/>
    <w:tmpl w:val="24E0F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B6F1E"/>
    <w:multiLevelType w:val="hybridMultilevel"/>
    <w:tmpl w:val="EDE659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E4C19"/>
    <w:multiLevelType w:val="hybridMultilevel"/>
    <w:tmpl w:val="5E346610"/>
    <w:lvl w:ilvl="0" w:tplc="CC3243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924"/>
    <w:multiLevelType w:val="hybridMultilevel"/>
    <w:tmpl w:val="CF881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A09D6"/>
    <w:multiLevelType w:val="hybridMultilevel"/>
    <w:tmpl w:val="C84CB3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B3"/>
    <w:rsid w:val="00017C05"/>
    <w:rsid w:val="000202B0"/>
    <w:rsid w:val="00026C49"/>
    <w:rsid w:val="00027072"/>
    <w:rsid w:val="000412B4"/>
    <w:rsid w:val="000442D7"/>
    <w:rsid w:val="00044974"/>
    <w:rsid w:val="000677D9"/>
    <w:rsid w:val="00084C22"/>
    <w:rsid w:val="000955FC"/>
    <w:rsid w:val="000B5B91"/>
    <w:rsid w:val="000C5313"/>
    <w:rsid w:val="00116A7F"/>
    <w:rsid w:val="00151211"/>
    <w:rsid w:val="001536F1"/>
    <w:rsid w:val="00191224"/>
    <w:rsid w:val="00192314"/>
    <w:rsid w:val="0019721C"/>
    <w:rsid w:val="001A28A0"/>
    <w:rsid w:val="001A4083"/>
    <w:rsid w:val="001D54F7"/>
    <w:rsid w:val="001E1C33"/>
    <w:rsid w:val="001F6567"/>
    <w:rsid w:val="00282DAF"/>
    <w:rsid w:val="002B5DD3"/>
    <w:rsid w:val="002C63D3"/>
    <w:rsid w:val="002C7758"/>
    <w:rsid w:val="002E5CCC"/>
    <w:rsid w:val="002F25E4"/>
    <w:rsid w:val="002F6F28"/>
    <w:rsid w:val="003041DF"/>
    <w:rsid w:val="00314576"/>
    <w:rsid w:val="003220B3"/>
    <w:rsid w:val="003249BF"/>
    <w:rsid w:val="00330880"/>
    <w:rsid w:val="00332D6C"/>
    <w:rsid w:val="00343EFF"/>
    <w:rsid w:val="00376C52"/>
    <w:rsid w:val="003B2833"/>
    <w:rsid w:val="003C5C6D"/>
    <w:rsid w:val="003F49F2"/>
    <w:rsid w:val="004115E1"/>
    <w:rsid w:val="004134C8"/>
    <w:rsid w:val="00430E8F"/>
    <w:rsid w:val="0045146C"/>
    <w:rsid w:val="00463E0A"/>
    <w:rsid w:val="0046714B"/>
    <w:rsid w:val="00467504"/>
    <w:rsid w:val="004A451E"/>
    <w:rsid w:val="004A7631"/>
    <w:rsid w:val="004A7732"/>
    <w:rsid w:val="004B387A"/>
    <w:rsid w:val="004B5736"/>
    <w:rsid w:val="004D4D97"/>
    <w:rsid w:val="004E1DBA"/>
    <w:rsid w:val="004E6B4C"/>
    <w:rsid w:val="004F063A"/>
    <w:rsid w:val="004F5054"/>
    <w:rsid w:val="00511C5B"/>
    <w:rsid w:val="00531F37"/>
    <w:rsid w:val="005405DC"/>
    <w:rsid w:val="00566885"/>
    <w:rsid w:val="00581489"/>
    <w:rsid w:val="005934A9"/>
    <w:rsid w:val="005B7D2A"/>
    <w:rsid w:val="005C3887"/>
    <w:rsid w:val="005D13D0"/>
    <w:rsid w:val="005D4945"/>
    <w:rsid w:val="005F2237"/>
    <w:rsid w:val="00622373"/>
    <w:rsid w:val="00641AD6"/>
    <w:rsid w:val="00641F4C"/>
    <w:rsid w:val="006455C9"/>
    <w:rsid w:val="006A44A5"/>
    <w:rsid w:val="006B5CB7"/>
    <w:rsid w:val="006B6A48"/>
    <w:rsid w:val="006C0DA3"/>
    <w:rsid w:val="006D6442"/>
    <w:rsid w:val="006E7347"/>
    <w:rsid w:val="00713924"/>
    <w:rsid w:val="00717612"/>
    <w:rsid w:val="00747B44"/>
    <w:rsid w:val="00752768"/>
    <w:rsid w:val="007573AF"/>
    <w:rsid w:val="00780298"/>
    <w:rsid w:val="00797687"/>
    <w:rsid w:val="007A3DD3"/>
    <w:rsid w:val="007A75ED"/>
    <w:rsid w:val="007C3723"/>
    <w:rsid w:val="007F2C60"/>
    <w:rsid w:val="00822117"/>
    <w:rsid w:val="00823C43"/>
    <w:rsid w:val="008276C1"/>
    <w:rsid w:val="0084561C"/>
    <w:rsid w:val="008647E7"/>
    <w:rsid w:val="00876D40"/>
    <w:rsid w:val="00895233"/>
    <w:rsid w:val="008A76D2"/>
    <w:rsid w:val="008C55A5"/>
    <w:rsid w:val="008E73E9"/>
    <w:rsid w:val="00902DD6"/>
    <w:rsid w:val="00922199"/>
    <w:rsid w:val="00940B97"/>
    <w:rsid w:val="009442B0"/>
    <w:rsid w:val="009465ED"/>
    <w:rsid w:val="0094679E"/>
    <w:rsid w:val="0096098B"/>
    <w:rsid w:val="00966C62"/>
    <w:rsid w:val="009753FE"/>
    <w:rsid w:val="009804F1"/>
    <w:rsid w:val="00992301"/>
    <w:rsid w:val="009A000F"/>
    <w:rsid w:val="009B14C7"/>
    <w:rsid w:val="009B4A3E"/>
    <w:rsid w:val="009C3125"/>
    <w:rsid w:val="009C450E"/>
    <w:rsid w:val="009F3C60"/>
    <w:rsid w:val="009F5677"/>
    <w:rsid w:val="00A0400A"/>
    <w:rsid w:val="00A27EF8"/>
    <w:rsid w:val="00A364B1"/>
    <w:rsid w:val="00A77F5E"/>
    <w:rsid w:val="00A86A80"/>
    <w:rsid w:val="00A90B93"/>
    <w:rsid w:val="00A96710"/>
    <w:rsid w:val="00AA07B1"/>
    <w:rsid w:val="00AA7DE8"/>
    <w:rsid w:val="00AB52D6"/>
    <w:rsid w:val="00AD41C3"/>
    <w:rsid w:val="00AD46CE"/>
    <w:rsid w:val="00AD56DF"/>
    <w:rsid w:val="00AE0B55"/>
    <w:rsid w:val="00AF3F79"/>
    <w:rsid w:val="00AF47CF"/>
    <w:rsid w:val="00B1030E"/>
    <w:rsid w:val="00B24540"/>
    <w:rsid w:val="00B63C35"/>
    <w:rsid w:val="00B71B51"/>
    <w:rsid w:val="00B77DF3"/>
    <w:rsid w:val="00B87BF8"/>
    <w:rsid w:val="00B947A0"/>
    <w:rsid w:val="00BA67CA"/>
    <w:rsid w:val="00BC125F"/>
    <w:rsid w:val="00BC1A82"/>
    <w:rsid w:val="00BE04F9"/>
    <w:rsid w:val="00BE7B06"/>
    <w:rsid w:val="00BF2BCF"/>
    <w:rsid w:val="00C06F95"/>
    <w:rsid w:val="00C14201"/>
    <w:rsid w:val="00C30772"/>
    <w:rsid w:val="00C40303"/>
    <w:rsid w:val="00C84027"/>
    <w:rsid w:val="00CA7907"/>
    <w:rsid w:val="00CB6327"/>
    <w:rsid w:val="00CD26AC"/>
    <w:rsid w:val="00CE29C3"/>
    <w:rsid w:val="00D138DD"/>
    <w:rsid w:val="00D22FC1"/>
    <w:rsid w:val="00D32E6A"/>
    <w:rsid w:val="00D33EE9"/>
    <w:rsid w:val="00D561CD"/>
    <w:rsid w:val="00D75A7B"/>
    <w:rsid w:val="00D833B5"/>
    <w:rsid w:val="00D84AC2"/>
    <w:rsid w:val="00D85251"/>
    <w:rsid w:val="00DA2B00"/>
    <w:rsid w:val="00DA310C"/>
    <w:rsid w:val="00DA5CA2"/>
    <w:rsid w:val="00DC383D"/>
    <w:rsid w:val="00DD032E"/>
    <w:rsid w:val="00DD5A4A"/>
    <w:rsid w:val="00DE64B2"/>
    <w:rsid w:val="00E02C41"/>
    <w:rsid w:val="00E10042"/>
    <w:rsid w:val="00E1123F"/>
    <w:rsid w:val="00E35369"/>
    <w:rsid w:val="00E36C76"/>
    <w:rsid w:val="00E54D62"/>
    <w:rsid w:val="00E575F6"/>
    <w:rsid w:val="00E740EE"/>
    <w:rsid w:val="00EB0278"/>
    <w:rsid w:val="00EB5993"/>
    <w:rsid w:val="00ED7B44"/>
    <w:rsid w:val="00EE3A85"/>
    <w:rsid w:val="00EE56E5"/>
    <w:rsid w:val="00F03A33"/>
    <w:rsid w:val="00F25E32"/>
    <w:rsid w:val="00F31CE4"/>
    <w:rsid w:val="00F364A3"/>
    <w:rsid w:val="00F41020"/>
    <w:rsid w:val="00F47490"/>
    <w:rsid w:val="00F97BF2"/>
    <w:rsid w:val="00FC2AB3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6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6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F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rsid w:val="00823C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2">
    <w:name w:val="Heading 42"/>
    <w:basedOn w:val="Heading4"/>
    <w:autoRedefine/>
    <w:rsid w:val="00823C43"/>
    <w:pPr>
      <w:spacing w:line="360" w:lineRule="auto"/>
      <w:jc w:val="both"/>
    </w:pPr>
    <w:rPr>
      <w:rFonts w:ascii="Arial" w:hAnsi="Arial" w:cs="Arial"/>
      <w:b w:val="0"/>
      <w:bCs w:val="0"/>
      <w:color w:val="231F20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3220B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0B3"/>
    <w:rPr>
      <w:rFonts w:ascii="Consolas" w:eastAsiaTheme="minorHAnsi" w:hAnsi="Consolas" w:cstheme="minorBidi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322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9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41DF"/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E10042"/>
    <w:pPr>
      <w:numPr>
        <w:numId w:val="5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D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D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5D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DD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6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6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6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F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rsid w:val="00823C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2">
    <w:name w:val="Heading 42"/>
    <w:basedOn w:val="Heading4"/>
    <w:autoRedefine/>
    <w:rsid w:val="00823C43"/>
    <w:pPr>
      <w:spacing w:line="360" w:lineRule="auto"/>
      <w:jc w:val="both"/>
    </w:pPr>
    <w:rPr>
      <w:rFonts w:ascii="Arial" w:hAnsi="Arial" w:cs="Arial"/>
      <w:b w:val="0"/>
      <w:bCs w:val="0"/>
      <w:color w:val="231F20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3220B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0B3"/>
    <w:rPr>
      <w:rFonts w:ascii="Consolas" w:eastAsiaTheme="minorHAnsi" w:hAnsi="Consolas" w:cstheme="minorBidi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322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9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41DF"/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E10042"/>
    <w:pPr>
      <w:numPr>
        <w:numId w:val="5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D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D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5D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DD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6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88F6A-FCCA-4FA0-A887-EA7C9EAA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1206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Yarmouth Borough Council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GYBC</dc:creator>
  <cp:lastModifiedBy>Windows User</cp:lastModifiedBy>
  <cp:revision>10</cp:revision>
  <cp:lastPrinted>2015-09-10T09:01:00Z</cp:lastPrinted>
  <dcterms:created xsi:type="dcterms:W3CDTF">2016-03-02T10:33:00Z</dcterms:created>
  <dcterms:modified xsi:type="dcterms:W3CDTF">2016-03-02T15:39:00Z</dcterms:modified>
</cp:coreProperties>
</file>